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F234" w14:textId="10B6CE81" w:rsidR="000B3F90" w:rsidRDefault="000B3F90" w:rsidP="000B3F90">
      <w:pPr>
        <w:pStyle w:val="01Haupttitel"/>
        <w:jc w:val="left"/>
      </w:pPr>
      <w:r>
        <w:t xml:space="preserve">Baustein </w:t>
      </w:r>
      <w:r w:rsidR="001D1F42">
        <w:t>3</w:t>
      </w:r>
      <w:r>
        <w:t xml:space="preserve">: </w:t>
      </w:r>
      <w:r w:rsidR="001D1F42">
        <w:t>Sprachplanung für Baustein 3</w:t>
      </w:r>
    </w:p>
    <w:p w14:paraId="501CE382" w14:textId="7F50D85A" w:rsidR="001D1F42" w:rsidRDefault="001D1F42" w:rsidP="000B3F90">
      <w:pPr>
        <w:pStyle w:val="01Haupttitel"/>
        <w:jc w:val="left"/>
      </w:pPr>
    </w:p>
    <w:tbl>
      <w:tblPr>
        <w:tblStyle w:val="Tabellenraster"/>
        <w:tblW w:w="9906" w:type="dxa"/>
        <w:tblLook w:val="04A0" w:firstRow="1" w:lastRow="0" w:firstColumn="1" w:lastColumn="0" w:noHBand="0" w:noVBand="1"/>
      </w:tblPr>
      <w:tblGrid>
        <w:gridCol w:w="4957"/>
        <w:gridCol w:w="4949"/>
      </w:tblGrid>
      <w:tr w:rsidR="001D1F42" w:rsidRPr="00ED7CE9" w14:paraId="519C8BDF" w14:textId="77777777" w:rsidTr="61180993">
        <w:tc>
          <w:tcPr>
            <w:tcW w:w="4957" w:type="dxa"/>
            <w:tcBorders>
              <w:bottom w:val="nil"/>
            </w:tcBorders>
          </w:tcPr>
          <w:p w14:paraId="2DB82971" w14:textId="77777777" w:rsidR="001D1F42" w:rsidRPr="00ED7CE9" w:rsidRDefault="001D1F42" w:rsidP="009311EA">
            <w:pPr>
              <w:spacing w:after="120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ED7CE9">
              <w:rPr>
                <w:i/>
                <w:iCs/>
                <w:color w:val="7F7F7F" w:themeColor="text1" w:themeTint="80"/>
                <w:sz w:val="18"/>
                <w:szCs w:val="18"/>
              </w:rPr>
              <w:t>Angaben zu Klasse</w:t>
            </w: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/ zu den</w:t>
            </w:r>
            <w:r w:rsidRPr="00ED7CE9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Pr="00D163B0">
              <w:rPr>
                <w:i/>
                <w:iCs/>
                <w:color w:val="7F7F7F" w:themeColor="text1" w:themeTint="80"/>
                <w:sz w:val="18"/>
                <w:szCs w:val="18"/>
              </w:rPr>
              <w:t>SuS</w:t>
            </w:r>
          </w:p>
        </w:tc>
        <w:tc>
          <w:tcPr>
            <w:tcW w:w="4949" w:type="dxa"/>
            <w:tcBorders>
              <w:bottom w:val="nil"/>
            </w:tcBorders>
          </w:tcPr>
          <w:p w14:paraId="0D1AA0EE" w14:textId="1931DA69" w:rsidR="006C2725" w:rsidRPr="00ED7CE9" w:rsidRDefault="61180993" w:rsidP="009311EA">
            <w:pPr>
              <w:spacing w:after="120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61180993">
              <w:rPr>
                <w:i/>
                <w:iCs/>
                <w:color w:val="7F7F7F" w:themeColor="text1" w:themeTint="80"/>
                <w:sz w:val="18"/>
                <w:szCs w:val="18"/>
              </w:rPr>
              <w:t>Lernumgebung(</w:t>
            </w:r>
            <w:r w:rsidRPr="00D163B0">
              <w:rPr>
                <w:i/>
                <w:iCs/>
                <w:color w:val="7F7F7F" w:themeColor="text1" w:themeTint="80"/>
                <w:sz w:val="18"/>
                <w:szCs w:val="18"/>
              </w:rPr>
              <w:t>en</w:t>
            </w:r>
            <w:r w:rsidRPr="61180993">
              <w:rPr>
                <w:i/>
                <w:iCs/>
                <w:color w:val="7F7F7F" w:themeColor="text1" w:themeTint="80"/>
                <w:sz w:val="18"/>
                <w:szCs w:val="18"/>
              </w:rPr>
              <w:t>), Aufgabenstellung(</w:t>
            </w:r>
            <w:r w:rsidRPr="00D163B0">
              <w:rPr>
                <w:i/>
                <w:iCs/>
                <w:color w:val="7F7F7F" w:themeColor="text1" w:themeTint="80"/>
                <w:sz w:val="18"/>
                <w:szCs w:val="18"/>
              </w:rPr>
              <w:t>en</w:t>
            </w:r>
            <w:r w:rsidRPr="61180993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), </w:t>
            </w:r>
            <w:r w:rsidR="006C2725">
              <w:rPr>
                <w:i/>
                <w:iCs/>
                <w:color w:val="7F7F7F" w:themeColor="text1" w:themeTint="80"/>
                <w:sz w:val="18"/>
                <w:szCs w:val="18"/>
              </w:rPr>
              <w:t>Erkenntnisziele</w:t>
            </w:r>
          </w:p>
        </w:tc>
      </w:tr>
      <w:tr w:rsidR="001D1F42" w:rsidRPr="004778E3" w14:paraId="526CD280" w14:textId="77777777" w:rsidTr="61180993">
        <w:tc>
          <w:tcPr>
            <w:tcW w:w="4957" w:type="dxa"/>
            <w:tcBorders>
              <w:top w:val="nil"/>
              <w:bottom w:val="nil"/>
            </w:tcBorders>
          </w:tcPr>
          <w:p w14:paraId="7DAED9CD" w14:textId="77777777" w:rsidR="001D1F42" w:rsidRPr="00BF06E3" w:rsidRDefault="001D1F42" w:rsidP="008C1D13">
            <w:pPr>
              <w:rPr>
                <w:sz w:val="18"/>
                <w:szCs w:val="18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14:paraId="687E419D" w14:textId="784BBE06" w:rsidR="001D1F42" w:rsidRPr="000D5275" w:rsidRDefault="001D1F42" w:rsidP="00FA4727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D163B0">
              <w:rPr>
                <w:b/>
                <w:bCs/>
                <w:sz w:val="18"/>
                <w:szCs w:val="18"/>
              </w:rPr>
              <w:t>Tastspiele</w:t>
            </w:r>
            <w:r w:rsidRPr="000D5275">
              <w:rPr>
                <w:b/>
                <w:bCs/>
                <w:sz w:val="18"/>
                <w:szCs w:val="18"/>
              </w:rPr>
              <w:t xml:space="preserve"> als Einleitung</w:t>
            </w:r>
            <w:r w:rsidR="000D5275">
              <w:rPr>
                <w:sz w:val="18"/>
                <w:szCs w:val="18"/>
              </w:rPr>
              <w:br/>
            </w:r>
            <w:r w:rsidRPr="000D5275">
              <w:rPr>
                <w:sz w:val="18"/>
                <w:szCs w:val="18"/>
              </w:rPr>
              <w:t>Einführung zentraler Begriffe durch die LP, Ertasten und beschreiben durch die Kinder (vgl. Dossier</w:t>
            </w:r>
            <w:r w:rsidRPr="00D163B0">
              <w:rPr>
                <w:sz w:val="18"/>
                <w:szCs w:val="18"/>
              </w:rPr>
              <w:t>)</w:t>
            </w:r>
          </w:p>
          <w:p w14:paraId="4865A372" w14:textId="0CC5D322" w:rsidR="001D1F42" w:rsidRPr="000D5275" w:rsidRDefault="001D1F42" w:rsidP="00FA4727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0D5275">
              <w:rPr>
                <w:b/>
                <w:bCs/>
                <w:sz w:val="18"/>
                <w:szCs w:val="18"/>
              </w:rPr>
              <w:t>Konsistenzen</w:t>
            </w:r>
            <w:r w:rsidR="000D5275">
              <w:rPr>
                <w:sz w:val="18"/>
                <w:szCs w:val="18"/>
              </w:rPr>
              <w:br/>
            </w:r>
            <w:r w:rsidRPr="000D5275">
              <w:rPr>
                <w:sz w:val="18"/>
                <w:szCs w:val="18"/>
              </w:rPr>
              <w:t>Präsentation verschiedener Substanzen durch LP, Vermutungen ausformulieren, worum es sich handelt und wie es sich anfühlt, Ertasten einer Substanz in Kleingruppen, Beschreiben im Plenum (vgl. Dossier</w:t>
            </w:r>
            <w:r w:rsidRPr="00D163B0">
              <w:rPr>
                <w:sz w:val="18"/>
                <w:szCs w:val="18"/>
              </w:rPr>
              <w:t>)</w:t>
            </w:r>
          </w:p>
          <w:p w14:paraId="2D0FCE5F" w14:textId="0B547C19" w:rsidR="001D1F42" w:rsidRPr="001D1F42" w:rsidRDefault="001D1F42" w:rsidP="00FA4727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0D5275">
              <w:rPr>
                <w:b/>
                <w:bCs/>
                <w:sz w:val="18"/>
                <w:szCs w:val="18"/>
              </w:rPr>
              <w:t xml:space="preserve">Was ist Ekel? / </w:t>
            </w:r>
            <w:r w:rsidRPr="00D163B0">
              <w:rPr>
                <w:b/>
                <w:bCs/>
                <w:sz w:val="18"/>
                <w:szCs w:val="18"/>
              </w:rPr>
              <w:t>Schmutzig</w:t>
            </w:r>
            <w:r w:rsidRPr="000D5275">
              <w:rPr>
                <w:b/>
                <w:bCs/>
                <w:sz w:val="18"/>
                <w:szCs w:val="18"/>
              </w:rPr>
              <w:t xml:space="preserve"> werden ist erlaubt</w:t>
            </w:r>
            <w:r w:rsidR="000D5275">
              <w:rPr>
                <w:sz w:val="18"/>
                <w:szCs w:val="18"/>
              </w:rPr>
              <w:br/>
            </w:r>
            <w:r w:rsidRPr="004778E3">
              <w:rPr>
                <w:sz w:val="18"/>
                <w:szCs w:val="18"/>
              </w:rPr>
              <w:t xml:space="preserve">Ertasten weiterer Substanzen in Kleingruppen, Diskussion im Plenum über Ekel (vgl. </w:t>
            </w:r>
            <w:r w:rsidRPr="00D163B0">
              <w:rPr>
                <w:sz w:val="18"/>
                <w:szCs w:val="18"/>
              </w:rPr>
              <w:t>V</w:t>
            </w:r>
            <w:r w:rsidR="00D163B0" w:rsidRPr="00D163B0">
              <w:rPr>
                <w:sz w:val="18"/>
                <w:szCs w:val="18"/>
              </w:rPr>
              <w:t>erlaufsplanung</w:t>
            </w:r>
            <w:r w:rsidRPr="004778E3">
              <w:rPr>
                <w:sz w:val="18"/>
                <w:szCs w:val="18"/>
              </w:rPr>
              <w:t xml:space="preserve"> im Dossier)</w:t>
            </w:r>
            <w:r>
              <w:rPr>
                <w:sz w:val="18"/>
                <w:szCs w:val="18"/>
              </w:rPr>
              <w:t xml:space="preserve">, Spiel mit </w:t>
            </w:r>
            <w:r w:rsidRPr="00D163B0">
              <w:rPr>
                <w:sz w:val="18"/>
                <w:szCs w:val="18"/>
              </w:rPr>
              <w:t>Matsch</w:t>
            </w:r>
          </w:p>
        </w:tc>
      </w:tr>
      <w:tr w:rsidR="001D1F42" w:rsidRPr="00BB1ADF" w14:paraId="7419DD42" w14:textId="77777777" w:rsidTr="61180993">
        <w:trPr>
          <w:trHeight w:val="20"/>
        </w:trPr>
        <w:tc>
          <w:tcPr>
            <w:tcW w:w="9906" w:type="dxa"/>
            <w:gridSpan w:val="2"/>
            <w:shd w:val="clear" w:color="auto" w:fill="FBD4B4" w:themeFill="accent6" w:themeFillTint="66"/>
          </w:tcPr>
          <w:p w14:paraId="33D456FC" w14:textId="77777777" w:rsidR="001D1F42" w:rsidRPr="00BB1ADF" w:rsidRDefault="001D1F42" w:rsidP="009311EA">
            <w:pPr>
              <w:spacing w:after="120"/>
              <w:jc w:val="center"/>
              <w:rPr>
                <w:b/>
                <w:bCs/>
              </w:rPr>
            </w:pPr>
            <w:r w:rsidRPr="00BB1ADF">
              <w:rPr>
                <w:b/>
                <w:bCs/>
              </w:rPr>
              <w:t>Sprachhandlungen</w:t>
            </w:r>
          </w:p>
        </w:tc>
      </w:tr>
      <w:tr w:rsidR="001D1F42" w:rsidRPr="00ED7CE9" w14:paraId="1723917A" w14:textId="77777777" w:rsidTr="61180993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1F4A1368" w14:textId="77777777" w:rsidR="001D1F42" w:rsidRPr="00ED7CE9" w:rsidRDefault="001D1F42" w:rsidP="009311EA">
            <w:pPr>
              <w:spacing w:after="120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5EEF1260">
              <w:rPr>
                <w:i/>
                <w:iCs/>
                <w:color w:val="7F7F7F" w:themeColor="text1" w:themeTint="80"/>
                <w:sz w:val="18"/>
                <w:szCs w:val="18"/>
              </w:rPr>
              <w:t>Sprachhandlung der Kinder (erklären, beschreiben, begründen</w:t>
            </w:r>
            <w:r w:rsidRPr="00D163B0">
              <w:rPr>
                <w:i/>
                <w:iCs/>
                <w:color w:val="7F7F7F" w:themeColor="text1" w:themeTint="80"/>
                <w:sz w:val="18"/>
                <w:szCs w:val="18"/>
              </w:rPr>
              <w:t>, …)</w:t>
            </w:r>
          </w:p>
        </w:tc>
        <w:tc>
          <w:tcPr>
            <w:tcW w:w="4949" w:type="dxa"/>
            <w:tcBorders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77D73BF1" w14:textId="77777777" w:rsidR="001D1F42" w:rsidRPr="00ED7CE9" w:rsidRDefault="001D1F42" w:rsidP="009311EA">
            <w:pPr>
              <w:spacing w:after="120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5EEF1260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Sprachliche Rolle der Lehrperson (Lenkung durch LP hoch &gt; niedrig): LP-Vortrag &gt; fragend-entwickelnder Dialog &gt; sokratischer Dialog &gt; Gespräch mit SuS &gt; Diskussion &gt; </w:t>
            </w:r>
            <w:r w:rsidRPr="00D163B0">
              <w:rPr>
                <w:i/>
                <w:iCs/>
                <w:color w:val="7F7F7F" w:themeColor="text1" w:themeTint="80"/>
                <w:sz w:val="18"/>
                <w:szCs w:val="18"/>
              </w:rPr>
              <w:t>Austausch</w:t>
            </w:r>
          </w:p>
        </w:tc>
      </w:tr>
      <w:tr w:rsidR="001D1F42" w:rsidRPr="008D3FD1" w14:paraId="52F01DAF" w14:textId="77777777" w:rsidTr="00FA4727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2E5" w14:textId="77777777" w:rsidR="00FA4727" w:rsidRPr="000D5275" w:rsidRDefault="00FA4727" w:rsidP="00FA4727">
            <w:pPr>
              <w:pStyle w:val="Listenabsatz"/>
              <w:numPr>
                <w:ilvl w:val="0"/>
                <w:numId w:val="10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D163B0">
              <w:rPr>
                <w:sz w:val="18"/>
                <w:szCs w:val="18"/>
              </w:rPr>
              <w:t>beschreiben</w:t>
            </w:r>
            <w:r w:rsidRPr="000D5275">
              <w:rPr>
                <w:sz w:val="18"/>
                <w:szCs w:val="18"/>
              </w:rPr>
              <w:t xml:space="preserve"> von Gegenständen und </w:t>
            </w:r>
            <w:r w:rsidRPr="00D163B0">
              <w:rPr>
                <w:sz w:val="18"/>
                <w:szCs w:val="18"/>
              </w:rPr>
              <w:t>Tastempfindungen</w:t>
            </w:r>
          </w:p>
          <w:p w14:paraId="08ED40F3" w14:textId="77777777" w:rsidR="00FA4727" w:rsidRPr="000D5275" w:rsidRDefault="00FA4727" w:rsidP="00FA4727">
            <w:pPr>
              <w:pStyle w:val="Listenabsatz"/>
              <w:numPr>
                <w:ilvl w:val="0"/>
                <w:numId w:val="10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0D5275">
              <w:rPr>
                <w:sz w:val="18"/>
                <w:szCs w:val="18"/>
              </w:rPr>
              <w:t xml:space="preserve">Vermutungen formulieren, wie sich verschiedene Substanzen anfühlen </w:t>
            </w:r>
            <w:r w:rsidRPr="00D163B0">
              <w:rPr>
                <w:sz w:val="18"/>
                <w:szCs w:val="18"/>
              </w:rPr>
              <w:t>könnten</w:t>
            </w:r>
          </w:p>
          <w:p w14:paraId="70CF56D9" w14:textId="100C399F" w:rsidR="00FC0FA7" w:rsidRPr="00FA4727" w:rsidRDefault="00FA4727" w:rsidP="00FA4727">
            <w:pPr>
              <w:pStyle w:val="Listenabsatz"/>
              <w:numPr>
                <w:ilvl w:val="0"/>
                <w:numId w:val="10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D163B0">
              <w:rPr>
                <w:sz w:val="18"/>
                <w:szCs w:val="18"/>
              </w:rPr>
              <w:t>beschreiben</w:t>
            </w:r>
            <w:r w:rsidRPr="000D5275">
              <w:rPr>
                <w:sz w:val="18"/>
                <w:szCs w:val="18"/>
              </w:rPr>
              <w:t xml:space="preserve">, was man beim Ertasten spürt, Empfindungen </w:t>
            </w:r>
            <w:r w:rsidRPr="00D163B0">
              <w:rPr>
                <w:sz w:val="18"/>
                <w:szCs w:val="18"/>
              </w:rPr>
              <w:t>beschreiben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</w:tcBorders>
          </w:tcPr>
          <w:p w14:paraId="0C759865" w14:textId="627D5B9A" w:rsidR="001D1F42" w:rsidRPr="00FA4727" w:rsidRDefault="001D1F42" w:rsidP="00BF7C0C">
            <w:pPr>
              <w:pStyle w:val="Listenabsatz"/>
              <w:numPr>
                <w:ilvl w:val="0"/>
                <w:numId w:val="14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FA4727">
              <w:rPr>
                <w:sz w:val="18"/>
                <w:szCs w:val="18"/>
              </w:rPr>
              <w:t>LP-Vortrag in Kombination mit Austausch, während Erfahrungsphase der Kinder u. U. Gespräch</w:t>
            </w:r>
          </w:p>
          <w:p w14:paraId="193265C4" w14:textId="4834B648" w:rsidR="001D1F42" w:rsidRPr="00FA4727" w:rsidRDefault="001D1F42" w:rsidP="00BF7C0C">
            <w:pPr>
              <w:pStyle w:val="Listenabsatz"/>
              <w:numPr>
                <w:ilvl w:val="0"/>
                <w:numId w:val="14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FA4727">
              <w:rPr>
                <w:sz w:val="18"/>
                <w:szCs w:val="18"/>
              </w:rPr>
              <w:t>Austausch über Qualität der Tastempfindung</w:t>
            </w:r>
          </w:p>
          <w:p w14:paraId="75763585" w14:textId="5F2B9FE4" w:rsidR="001D1F42" w:rsidRPr="00FA4727" w:rsidRDefault="001D1F42" w:rsidP="00BF7C0C">
            <w:pPr>
              <w:pStyle w:val="Listenabsatz"/>
              <w:numPr>
                <w:ilvl w:val="0"/>
                <w:numId w:val="14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FA4727">
              <w:rPr>
                <w:sz w:val="18"/>
                <w:szCs w:val="18"/>
              </w:rPr>
              <w:t>Austausch über Empfindungen, Diskussion über Ekel</w:t>
            </w:r>
          </w:p>
        </w:tc>
      </w:tr>
      <w:tr w:rsidR="001D1F42" w:rsidRPr="00BB1ADF" w14:paraId="4F467B31" w14:textId="77777777" w:rsidTr="61180993">
        <w:trPr>
          <w:trHeight w:val="20"/>
        </w:trPr>
        <w:tc>
          <w:tcPr>
            <w:tcW w:w="9906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0AFB1D7" w14:textId="77777777" w:rsidR="001D1F42" w:rsidRPr="00BB1ADF" w:rsidRDefault="001D1F42" w:rsidP="009311EA">
            <w:pPr>
              <w:spacing w:after="120"/>
              <w:jc w:val="center"/>
              <w:rPr>
                <w:b/>
                <w:bCs/>
              </w:rPr>
            </w:pPr>
            <w:r w:rsidRPr="00BB1ADF">
              <w:rPr>
                <w:b/>
                <w:bCs/>
              </w:rPr>
              <w:t>Sprachliche Mittel</w:t>
            </w:r>
          </w:p>
        </w:tc>
      </w:tr>
      <w:tr w:rsidR="001D1F42" w:rsidRPr="00ED7CE9" w14:paraId="7E6DB3A8" w14:textId="77777777" w:rsidTr="008B79BC">
        <w:trPr>
          <w:trHeight w:val="20"/>
        </w:trPr>
        <w:tc>
          <w:tcPr>
            <w:tcW w:w="990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DF0EAD4" w14:textId="77777777" w:rsidR="001D1F42" w:rsidRPr="00ED7CE9" w:rsidRDefault="001D1F42" w:rsidP="009311EA">
            <w:pPr>
              <w:spacing w:after="120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ED7CE9">
              <w:rPr>
                <w:i/>
                <w:iCs/>
                <w:color w:val="7F7F7F" w:themeColor="text1" w:themeTint="80"/>
                <w:sz w:val="18"/>
                <w:szCs w:val="18"/>
              </w:rPr>
              <w:t>Wörter und Wendungen</w:t>
            </w: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(Satzanfänge, Formulierungen, satzübergreifende Strukturen</w:t>
            </w:r>
            <w:r w:rsidRPr="00D163B0">
              <w:rPr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1D1F42" w:rsidRPr="00BF06E3" w14:paraId="0FC615DA" w14:textId="77777777" w:rsidTr="008B79BC">
        <w:trPr>
          <w:trHeight w:val="20"/>
        </w:trPr>
        <w:tc>
          <w:tcPr>
            <w:tcW w:w="9906" w:type="dxa"/>
            <w:gridSpan w:val="2"/>
            <w:tcBorders>
              <w:top w:val="single" w:sz="4" w:space="0" w:color="auto"/>
            </w:tcBorders>
          </w:tcPr>
          <w:p w14:paraId="3BB031DC" w14:textId="48780F17" w:rsidR="00E87B52" w:rsidRDefault="001D1F42" w:rsidP="00E87B52">
            <w:pPr>
              <w:pStyle w:val="Listenabsatz"/>
              <w:numPr>
                <w:ilvl w:val="0"/>
                <w:numId w:val="13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D163B0">
              <w:rPr>
                <w:sz w:val="18"/>
                <w:szCs w:val="18"/>
              </w:rPr>
              <w:t>der</w:t>
            </w:r>
            <w:r w:rsidRPr="00E87B52">
              <w:rPr>
                <w:sz w:val="18"/>
                <w:szCs w:val="18"/>
              </w:rPr>
              <w:t xml:space="preserve"> Tastsinn, tasten, die Haut, die Hand, die Finger, der Gegenstand, angenehm/unangenehm</w:t>
            </w:r>
            <w:r w:rsidR="00E87B52" w:rsidRPr="00E87B52">
              <w:rPr>
                <w:sz w:val="18"/>
                <w:szCs w:val="18"/>
              </w:rPr>
              <w:br/>
            </w:r>
            <w:r w:rsidRPr="00D163B0">
              <w:rPr>
                <w:sz w:val="18"/>
                <w:szCs w:val="18"/>
              </w:rPr>
              <w:t>Mit</w:t>
            </w:r>
            <w:r w:rsidRPr="00E87B52">
              <w:rPr>
                <w:sz w:val="18"/>
                <w:szCs w:val="18"/>
              </w:rPr>
              <w:t xml:space="preserve"> der Hand/den Fingern/der Haut kann ich tasten/spüren/fühlen.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Ich kann mit … tasten. Mein/e … kann tasten. Ich taste/spüre/fühle einen weichen/harten/kalten/warmen/kleinen/grossen/runden/… Gegenstand.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Der Gegenstand ist …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Der Gegenstand fühlt sich … an.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Es fühlt sich (</w:t>
            </w:r>
            <w:proofErr w:type="spellStart"/>
            <w:r w:rsidRPr="00D163B0">
              <w:rPr>
                <w:sz w:val="18"/>
                <w:szCs w:val="18"/>
              </w:rPr>
              <w:t>un</w:t>
            </w:r>
            <w:proofErr w:type="spellEnd"/>
            <w:r w:rsidRPr="00D163B0">
              <w:rPr>
                <w:sz w:val="18"/>
                <w:szCs w:val="18"/>
              </w:rPr>
              <w:t>-)</w:t>
            </w:r>
            <w:r w:rsidRPr="00E87B52">
              <w:rPr>
                <w:sz w:val="18"/>
                <w:szCs w:val="18"/>
              </w:rPr>
              <w:t>angenehm an, weil …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Ich habe eine(n) … ertastet.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Es hat sich (</w:t>
            </w:r>
            <w:proofErr w:type="spellStart"/>
            <w:r w:rsidRPr="00D163B0">
              <w:rPr>
                <w:sz w:val="18"/>
                <w:szCs w:val="18"/>
              </w:rPr>
              <w:t>un</w:t>
            </w:r>
            <w:proofErr w:type="spellEnd"/>
            <w:r w:rsidRPr="00D163B0">
              <w:rPr>
                <w:sz w:val="18"/>
                <w:szCs w:val="18"/>
              </w:rPr>
              <w:t>-)</w:t>
            </w:r>
            <w:r w:rsidRPr="00E87B52">
              <w:rPr>
                <w:sz w:val="18"/>
                <w:szCs w:val="18"/>
              </w:rPr>
              <w:t>angenehm angefühlt, weil …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Wir suchen einen Gegenstand, der rund/eckig/gross/klein/hart/weich/… ist.</w:t>
            </w:r>
          </w:p>
          <w:p w14:paraId="37A1BD36" w14:textId="345DB735" w:rsidR="001D1F42" w:rsidRPr="00E87B52" w:rsidRDefault="001D1F42" w:rsidP="00E87B52">
            <w:pPr>
              <w:pStyle w:val="Listenabsatz"/>
              <w:numPr>
                <w:ilvl w:val="0"/>
                <w:numId w:val="13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E87B52">
              <w:rPr>
                <w:sz w:val="18"/>
                <w:szCs w:val="18"/>
              </w:rPr>
              <w:t xml:space="preserve">Ich </w:t>
            </w:r>
            <w:r w:rsidRPr="00D163B0">
              <w:rPr>
                <w:sz w:val="18"/>
                <w:szCs w:val="18"/>
              </w:rPr>
              <w:t>spüre …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… fühlt sich (</w:t>
            </w:r>
            <w:proofErr w:type="spellStart"/>
            <w:r w:rsidRPr="00D163B0">
              <w:rPr>
                <w:sz w:val="18"/>
                <w:szCs w:val="18"/>
              </w:rPr>
              <w:t>un</w:t>
            </w:r>
            <w:proofErr w:type="spellEnd"/>
            <w:r w:rsidRPr="00D163B0">
              <w:rPr>
                <w:sz w:val="18"/>
                <w:szCs w:val="18"/>
              </w:rPr>
              <w:t>-)</w:t>
            </w:r>
            <w:r w:rsidRPr="00E87B52">
              <w:rPr>
                <w:sz w:val="18"/>
                <w:szCs w:val="18"/>
              </w:rPr>
              <w:t>angenehm an.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… fühlt sich weder angenehm noch unangenehm an.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Was spürst du (nicht) gern? Warum?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 xml:space="preserve">Wie fühlt sich ... </w:t>
            </w:r>
            <w:r w:rsidRPr="00D163B0">
              <w:rPr>
                <w:sz w:val="18"/>
                <w:szCs w:val="18"/>
              </w:rPr>
              <w:t>für</w:t>
            </w:r>
            <w:r w:rsidRPr="00E87B52">
              <w:rPr>
                <w:sz w:val="18"/>
                <w:szCs w:val="18"/>
              </w:rPr>
              <w:t xml:space="preserve"> dich an? Warum?</w:t>
            </w:r>
            <w:r w:rsidR="00E87B52" w:rsidRPr="00E87B52">
              <w:rPr>
                <w:sz w:val="18"/>
                <w:szCs w:val="18"/>
              </w:rPr>
              <w:br/>
            </w:r>
            <w:r w:rsidRPr="00D163B0">
              <w:rPr>
                <w:sz w:val="18"/>
                <w:szCs w:val="18"/>
              </w:rPr>
              <w:t>der</w:t>
            </w:r>
            <w:r w:rsidRPr="00E87B52">
              <w:rPr>
                <w:sz w:val="18"/>
                <w:szCs w:val="18"/>
              </w:rPr>
              <w:t xml:space="preserve"> Schleim, schleimig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 xml:space="preserve">der </w:t>
            </w:r>
            <w:r w:rsidRPr="00D163B0">
              <w:rPr>
                <w:sz w:val="18"/>
                <w:szCs w:val="18"/>
              </w:rPr>
              <w:t>Glibber</w:t>
            </w:r>
            <w:r w:rsidRPr="00E87B52">
              <w:rPr>
                <w:sz w:val="18"/>
                <w:szCs w:val="18"/>
              </w:rPr>
              <w:t xml:space="preserve">, </w:t>
            </w:r>
            <w:r w:rsidRPr="00D163B0">
              <w:rPr>
                <w:sz w:val="18"/>
                <w:szCs w:val="18"/>
              </w:rPr>
              <w:t>glibberig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der Matsch, matschig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der Brei, breiig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glitschig, feucht, nass, kalt, warm, weich, hart, rutschig, wässrig, glatt, fluffig, wabbelig, rau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eklig, angenehm, unangenehm</w:t>
            </w:r>
            <w:r w:rsidR="00E87B52" w:rsidRPr="00E87B52">
              <w:rPr>
                <w:sz w:val="18"/>
                <w:szCs w:val="18"/>
              </w:rPr>
              <w:br/>
            </w:r>
            <w:r w:rsidRPr="00D163B0">
              <w:rPr>
                <w:sz w:val="18"/>
                <w:szCs w:val="18"/>
              </w:rPr>
              <w:lastRenderedPageBreak/>
              <w:t>Es</w:t>
            </w:r>
            <w:r w:rsidRPr="00E87B52">
              <w:rPr>
                <w:sz w:val="18"/>
                <w:szCs w:val="18"/>
              </w:rPr>
              <w:t>/das ist (wie) …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 xml:space="preserve">Es fühlt sich … an. </w:t>
            </w:r>
          </w:p>
          <w:p w14:paraId="32A56FFD" w14:textId="33F71C46" w:rsidR="001D1F42" w:rsidRPr="00BF06E3" w:rsidRDefault="001D1F42" w:rsidP="00E87B52">
            <w:pPr>
              <w:pStyle w:val="Listenabsatz"/>
              <w:numPr>
                <w:ilvl w:val="0"/>
                <w:numId w:val="13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D163B0">
              <w:rPr>
                <w:sz w:val="18"/>
                <w:szCs w:val="18"/>
              </w:rPr>
              <w:t>der</w:t>
            </w:r>
            <w:r w:rsidRPr="00E87B52">
              <w:rPr>
                <w:sz w:val="18"/>
                <w:szCs w:val="18"/>
              </w:rPr>
              <w:t xml:space="preserve"> Ekel, eklig</w:t>
            </w:r>
            <w:r w:rsidR="00E87B52" w:rsidRPr="00E87B52">
              <w:rPr>
                <w:sz w:val="18"/>
                <w:szCs w:val="18"/>
              </w:rPr>
              <w:br/>
            </w:r>
            <w:r w:rsidRPr="00D163B0">
              <w:rPr>
                <w:sz w:val="18"/>
                <w:szCs w:val="18"/>
              </w:rPr>
              <w:t>Ich</w:t>
            </w:r>
            <w:r w:rsidRPr="00E87B52">
              <w:rPr>
                <w:sz w:val="18"/>
                <w:szCs w:val="18"/>
              </w:rPr>
              <w:t xml:space="preserve"> </w:t>
            </w:r>
            <w:r w:rsidRPr="00D163B0">
              <w:rPr>
                <w:sz w:val="18"/>
                <w:szCs w:val="18"/>
              </w:rPr>
              <w:t>spüre …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… fühlt sich (</w:t>
            </w:r>
            <w:proofErr w:type="spellStart"/>
            <w:r w:rsidRPr="00D163B0">
              <w:rPr>
                <w:sz w:val="18"/>
                <w:szCs w:val="18"/>
              </w:rPr>
              <w:t>un</w:t>
            </w:r>
            <w:proofErr w:type="spellEnd"/>
            <w:r w:rsidRPr="00D163B0">
              <w:rPr>
                <w:sz w:val="18"/>
                <w:szCs w:val="18"/>
              </w:rPr>
              <w:t>-)</w:t>
            </w:r>
            <w:r w:rsidRPr="00E87B52">
              <w:rPr>
                <w:sz w:val="18"/>
                <w:szCs w:val="18"/>
              </w:rPr>
              <w:t xml:space="preserve">angenehm </w:t>
            </w:r>
            <w:r w:rsidRPr="003324AD">
              <w:rPr>
                <w:sz w:val="18"/>
                <w:szCs w:val="18"/>
              </w:rPr>
              <w:t>an.</w:t>
            </w:r>
            <w:r w:rsidRPr="00E87B52">
              <w:rPr>
                <w:sz w:val="18"/>
                <w:szCs w:val="18"/>
              </w:rPr>
              <w:t>… fühlt sich weder angenehm noch unangenehm an.</w:t>
            </w:r>
            <w:r w:rsidR="00E87B52" w:rsidRP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Was spürst du (nicht) gern? Warum?</w:t>
            </w:r>
            <w:r w:rsidR="00E87B52">
              <w:rPr>
                <w:sz w:val="18"/>
                <w:szCs w:val="18"/>
              </w:rPr>
              <w:br/>
            </w:r>
            <w:r w:rsidRPr="00E87B52">
              <w:rPr>
                <w:sz w:val="18"/>
                <w:szCs w:val="18"/>
              </w:rPr>
              <w:t>Wie fühlt sich … für dich an? Warum?</w:t>
            </w:r>
          </w:p>
        </w:tc>
      </w:tr>
      <w:tr w:rsidR="001D1F42" w:rsidRPr="00BB1ADF" w14:paraId="051B32F1" w14:textId="77777777" w:rsidTr="61180993">
        <w:trPr>
          <w:trHeight w:val="20"/>
        </w:trPr>
        <w:tc>
          <w:tcPr>
            <w:tcW w:w="9906" w:type="dxa"/>
            <w:gridSpan w:val="2"/>
            <w:shd w:val="clear" w:color="auto" w:fill="FBD4B4" w:themeFill="accent6" w:themeFillTint="66"/>
          </w:tcPr>
          <w:p w14:paraId="3D4116F9" w14:textId="77777777" w:rsidR="001D1F42" w:rsidRPr="00BB1ADF" w:rsidRDefault="001D1F42" w:rsidP="009311EA">
            <w:pPr>
              <w:spacing w:after="120"/>
              <w:jc w:val="center"/>
              <w:rPr>
                <w:b/>
                <w:bCs/>
              </w:rPr>
            </w:pPr>
            <w:r w:rsidRPr="00BB1ADF">
              <w:rPr>
                <w:b/>
                <w:bCs/>
              </w:rPr>
              <w:lastRenderedPageBreak/>
              <w:t>Erwartungshorizont</w:t>
            </w:r>
          </w:p>
        </w:tc>
      </w:tr>
      <w:tr w:rsidR="001D1F42" w:rsidRPr="00ED7CE9" w14:paraId="4228E1F4" w14:textId="77777777" w:rsidTr="61180993">
        <w:trPr>
          <w:trHeight w:val="20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F7DEAEA" w14:textId="77777777" w:rsidR="001D1F42" w:rsidRPr="00ED7CE9" w:rsidRDefault="001D1F42" w:rsidP="009311EA">
            <w:pPr>
              <w:spacing w:after="120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4D08C176">
              <w:rPr>
                <w:i/>
                <w:iCs/>
                <w:color w:val="7F7F7F" w:themeColor="text1" w:themeTint="80"/>
                <w:sz w:val="18"/>
                <w:szCs w:val="18"/>
              </w:rPr>
              <w:t>Ausformulierter Erwartungshorizont zur Sprache der Kinder (Was sollen die Kinder ganz konkret sagen/schreiben?)</w:t>
            </w:r>
          </w:p>
        </w:tc>
        <w:tc>
          <w:tcPr>
            <w:tcW w:w="494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CAA0906" w14:textId="7681B2C1" w:rsidR="000B0B5A" w:rsidRPr="00ED7CE9" w:rsidRDefault="001D1F42" w:rsidP="009311EA">
            <w:pPr>
              <w:spacing w:after="120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2D752B">
              <w:rPr>
                <w:i/>
                <w:iCs/>
                <w:color w:val="7F7F7F" w:themeColor="text1" w:themeTint="80"/>
                <w:sz w:val="18"/>
                <w:szCs w:val="18"/>
              </w:rPr>
              <w:t>Ausformulierter Erwartungshorizont zur Sprache der Lehrperson (Welche Zielstrukturen will ich als LP häufig verwenden?)</w:t>
            </w:r>
            <w:r w:rsidR="009311EA">
              <w:rPr>
                <w:i/>
                <w:iCs/>
                <w:color w:val="7F7F7F" w:themeColor="text1" w:themeTint="80"/>
                <w:sz w:val="18"/>
                <w:szCs w:val="18"/>
              </w:rPr>
              <w:br/>
            </w:r>
            <w:r w:rsidR="000B0B5A">
              <w:rPr>
                <w:i/>
                <w:iCs/>
                <w:color w:val="7F7F7F" w:themeColor="text1" w:themeTint="80"/>
                <w:sz w:val="18"/>
                <w:szCs w:val="18"/>
              </w:rPr>
              <w:t>Modellierungstechniken</w:t>
            </w:r>
          </w:p>
        </w:tc>
      </w:tr>
      <w:tr w:rsidR="001D1F42" w:rsidRPr="00BF06E3" w14:paraId="64698BE1" w14:textId="77777777" w:rsidTr="61180993">
        <w:trPr>
          <w:trHeight w:val="2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4FBF99F8" w14:textId="011B4FA3" w:rsidR="001D1F42" w:rsidRDefault="00FA79AE" w:rsidP="00BF7C0C">
            <w:pPr>
              <w:spacing w:after="120"/>
              <w:ind w:left="227" w:hanging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</w:t>
            </w:r>
            <w:r w:rsidR="001D1F42" w:rsidRPr="00FA79AE">
              <w:rPr>
                <w:sz w:val="18"/>
                <w:szCs w:val="18"/>
              </w:rPr>
              <w:t>«Ich vermute, die Substanz fühlt sich … an.» «Ich finde, das fühlt sich … an.»</w:t>
            </w:r>
          </w:p>
          <w:p w14:paraId="21ECB218" w14:textId="43C4ABC8" w:rsidR="001D1F42" w:rsidRPr="00BF7C0C" w:rsidRDefault="00FA79AE" w:rsidP="00BF7C0C">
            <w:pPr>
              <w:spacing w:after="120"/>
              <w:ind w:left="227" w:hanging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</w:t>
            </w:r>
            <w:r w:rsidR="001D1F42" w:rsidRPr="00FA79AE">
              <w:rPr>
                <w:sz w:val="18"/>
                <w:szCs w:val="18"/>
              </w:rPr>
              <w:t>«Mit der Hand/den Fingern/der Haut kann ich tasten. Ich spüre eine kalte/schleimige/harte/… Substanz». «Es ist (wie)…».</w:t>
            </w:r>
            <w:r w:rsidR="001D1F42" w:rsidRPr="00BF7C0C">
              <w:rPr>
                <w:sz w:val="18"/>
                <w:szCs w:val="18"/>
              </w:rPr>
              <w:t xml:space="preserve"> </w:t>
            </w:r>
          </w:p>
          <w:p w14:paraId="6145F1A0" w14:textId="40A927F5" w:rsidR="001D1F42" w:rsidRPr="00BF06E3" w:rsidRDefault="00FA79AE" w:rsidP="00BF7C0C">
            <w:pPr>
              <w:spacing w:after="120"/>
              <w:ind w:left="227" w:hanging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 </w:t>
            </w:r>
            <w:r w:rsidR="001D1F42" w:rsidRPr="00FA79AE">
              <w:rPr>
                <w:sz w:val="18"/>
                <w:szCs w:val="18"/>
              </w:rPr>
              <w:t>«Ich finde das eklig, weil…»</w:t>
            </w:r>
            <w:r w:rsidR="00BF7C0C">
              <w:rPr>
                <w:sz w:val="18"/>
                <w:szCs w:val="18"/>
              </w:rPr>
              <w:br/>
            </w:r>
            <w:r w:rsidR="001D1F42">
              <w:rPr>
                <w:sz w:val="18"/>
                <w:szCs w:val="18"/>
              </w:rPr>
              <w:t>«…spüre ich (nicht) gern.»</w:t>
            </w:r>
          </w:p>
          <w:p w14:paraId="53536229" w14:textId="77777777" w:rsidR="001D1F42" w:rsidRPr="00BF06E3" w:rsidRDefault="001D1F42" w:rsidP="008C1D13">
            <w:pPr>
              <w:rPr>
                <w:sz w:val="18"/>
                <w:szCs w:val="18"/>
              </w:rPr>
            </w:pPr>
          </w:p>
        </w:tc>
        <w:tc>
          <w:tcPr>
            <w:tcW w:w="4949" w:type="dxa"/>
            <w:tcBorders>
              <w:top w:val="single" w:sz="4" w:space="0" w:color="auto"/>
              <w:bottom w:val="single" w:sz="4" w:space="0" w:color="auto"/>
            </w:tcBorders>
          </w:tcPr>
          <w:p w14:paraId="00011CE4" w14:textId="488BC92A" w:rsidR="001D1F42" w:rsidRPr="00BF7C0C" w:rsidRDefault="001D1F42" w:rsidP="007D05D6">
            <w:pPr>
              <w:pStyle w:val="Listenabsatz"/>
              <w:numPr>
                <w:ilvl w:val="0"/>
                <w:numId w:val="15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BF7C0C">
              <w:rPr>
                <w:sz w:val="18"/>
                <w:szCs w:val="18"/>
              </w:rPr>
              <w:t xml:space="preserve">«Ich zeige/präsentiere/gebe euch Substanzen mit unterschiedlichen Konsistenzen. Was vermutet ihr/denkt ihr, was könnte das sein? Wie fühlt sich diese Substanz wohl an?» </w:t>
            </w:r>
            <w:r w:rsidR="00BF7C0C" w:rsidRPr="00BF7C0C">
              <w:rPr>
                <w:sz w:val="18"/>
                <w:szCs w:val="18"/>
              </w:rPr>
              <w:br/>
            </w:r>
            <w:r w:rsidRPr="00BF7C0C">
              <w:rPr>
                <w:sz w:val="18"/>
                <w:szCs w:val="18"/>
              </w:rPr>
              <w:t xml:space="preserve">«Wie fühlt es sich an?» </w:t>
            </w:r>
            <w:r w:rsidRPr="00D163B0">
              <w:rPr>
                <w:sz w:val="18"/>
                <w:szCs w:val="18"/>
              </w:rPr>
              <w:t>und</w:t>
            </w:r>
            <w:r w:rsidRPr="00BF7C0C">
              <w:rPr>
                <w:sz w:val="18"/>
                <w:szCs w:val="18"/>
              </w:rPr>
              <w:t xml:space="preserve"> «Was spürst du?» (</w:t>
            </w:r>
            <w:r w:rsidRPr="00D163B0">
              <w:rPr>
                <w:sz w:val="18"/>
                <w:szCs w:val="18"/>
              </w:rPr>
              <w:t>beim</w:t>
            </w:r>
            <w:r w:rsidRPr="00BF7C0C">
              <w:rPr>
                <w:sz w:val="18"/>
                <w:szCs w:val="18"/>
              </w:rPr>
              <w:t xml:space="preserve"> Ertasten immer wiederholen) </w:t>
            </w:r>
            <w:r w:rsidR="00BF7C0C" w:rsidRPr="00BF7C0C">
              <w:rPr>
                <w:sz w:val="18"/>
                <w:szCs w:val="18"/>
              </w:rPr>
              <w:br/>
            </w:r>
            <w:r w:rsidRPr="00D163B0">
              <w:rPr>
                <w:sz w:val="18"/>
                <w:szCs w:val="18"/>
              </w:rPr>
              <w:t>Ich</w:t>
            </w:r>
            <w:r w:rsidRPr="00BF7C0C">
              <w:rPr>
                <w:sz w:val="18"/>
                <w:szCs w:val="18"/>
              </w:rPr>
              <w:t xml:space="preserve"> verwende die Wörter «tasten», «Tastsinn» und «Gegenstand» konsequent. </w:t>
            </w:r>
            <w:r w:rsidR="00BF7C0C" w:rsidRPr="00BF7C0C">
              <w:rPr>
                <w:sz w:val="18"/>
                <w:szCs w:val="18"/>
              </w:rPr>
              <w:br/>
              <w:t>Ich a</w:t>
            </w:r>
            <w:r w:rsidRPr="00BF7C0C">
              <w:rPr>
                <w:sz w:val="18"/>
                <w:szCs w:val="18"/>
              </w:rPr>
              <w:t xml:space="preserve">chte auf </w:t>
            </w:r>
            <w:r w:rsidR="00BF7C0C" w:rsidRPr="00BF7C0C">
              <w:rPr>
                <w:sz w:val="18"/>
                <w:szCs w:val="18"/>
              </w:rPr>
              <w:t xml:space="preserve">die </w:t>
            </w:r>
            <w:r w:rsidRPr="00BF7C0C">
              <w:rPr>
                <w:b/>
                <w:bCs/>
                <w:sz w:val="18"/>
                <w:szCs w:val="18"/>
              </w:rPr>
              <w:t>Präsentation</w:t>
            </w:r>
            <w:r w:rsidRPr="00BF7C0C">
              <w:rPr>
                <w:sz w:val="18"/>
                <w:szCs w:val="18"/>
              </w:rPr>
              <w:t xml:space="preserve"> bestimmter Strukturen (vgl. sprachliche Modellierung, S. 12 im Dossier): </w:t>
            </w:r>
            <w:r w:rsidR="00BF7C0C" w:rsidRPr="00BF7C0C">
              <w:rPr>
                <w:sz w:val="18"/>
                <w:szCs w:val="18"/>
              </w:rPr>
              <w:t>Ich achte a</w:t>
            </w:r>
            <w:r w:rsidRPr="00BF7C0C">
              <w:rPr>
                <w:sz w:val="18"/>
                <w:szCs w:val="18"/>
              </w:rPr>
              <w:t>uf Betonung der Vorsilbe bei «</w:t>
            </w:r>
            <w:r w:rsidRPr="00BF7C0C">
              <w:rPr>
                <w:i/>
                <w:iCs/>
                <w:sz w:val="18"/>
                <w:szCs w:val="18"/>
              </w:rPr>
              <w:t>an</w:t>
            </w:r>
            <w:r w:rsidRPr="00BF7C0C">
              <w:rPr>
                <w:sz w:val="18"/>
                <w:szCs w:val="18"/>
              </w:rPr>
              <w:t>-genehm» und «</w:t>
            </w:r>
            <w:proofErr w:type="spellStart"/>
            <w:r w:rsidRPr="00D163B0">
              <w:rPr>
                <w:i/>
                <w:iCs/>
                <w:sz w:val="18"/>
                <w:szCs w:val="18"/>
              </w:rPr>
              <w:t>un</w:t>
            </w:r>
            <w:proofErr w:type="spellEnd"/>
            <w:r w:rsidRPr="00D163B0">
              <w:rPr>
                <w:sz w:val="18"/>
                <w:szCs w:val="18"/>
              </w:rPr>
              <w:t>-angenehm</w:t>
            </w:r>
            <w:r w:rsidRPr="00BF7C0C">
              <w:rPr>
                <w:sz w:val="18"/>
                <w:szCs w:val="18"/>
              </w:rPr>
              <w:t xml:space="preserve">», </w:t>
            </w:r>
            <w:r w:rsidR="00BF7C0C" w:rsidRPr="00BF7C0C">
              <w:rPr>
                <w:sz w:val="18"/>
                <w:szCs w:val="18"/>
              </w:rPr>
              <w:t xml:space="preserve">weise </w:t>
            </w:r>
            <w:r w:rsidRPr="00BF7C0C">
              <w:rPr>
                <w:sz w:val="18"/>
                <w:szCs w:val="18"/>
              </w:rPr>
              <w:t xml:space="preserve">auf Gegensatzpaare hin: «Vorhin hat Max eine </w:t>
            </w:r>
            <w:r w:rsidRPr="00BF7C0C">
              <w:rPr>
                <w:i/>
                <w:iCs/>
                <w:sz w:val="18"/>
                <w:szCs w:val="18"/>
              </w:rPr>
              <w:t>kalte</w:t>
            </w:r>
            <w:r w:rsidRPr="00BF7C0C">
              <w:rPr>
                <w:sz w:val="18"/>
                <w:szCs w:val="18"/>
              </w:rPr>
              <w:t xml:space="preserve"> Substanz gespürt, jetzt haben wir hier eine </w:t>
            </w:r>
            <w:r w:rsidRPr="00BF7C0C">
              <w:rPr>
                <w:i/>
                <w:iCs/>
                <w:sz w:val="18"/>
                <w:szCs w:val="18"/>
              </w:rPr>
              <w:t>heisse</w:t>
            </w:r>
            <w:r w:rsidRPr="00BF7C0C">
              <w:rPr>
                <w:sz w:val="18"/>
                <w:szCs w:val="18"/>
              </w:rPr>
              <w:t xml:space="preserve"> Substanz.» «Das fühlt sich </w:t>
            </w:r>
            <w:r w:rsidRPr="00BF7C0C">
              <w:rPr>
                <w:i/>
                <w:iCs/>
                <w:sz w:val="18"/>
                <w:szCs w:val="18"/>
              </w:rPr>
              <w:t>weich</w:t>
            </w:r>
            <w:r w:rsidRPr="00BF7C0C">
              <w:rPr>
                <w:sz w:val="18"/>
                <w:szCs w:val="18"/>
              </w:rPr>
              <w:t xml:space="preserve"> an. Kommt euch etwas in den Sinn, das sich </w:t>
            </w:r>
            <w:r w:rsidRPr="00BF7C0C">
              <w:rPr>
                <w:i/>
                <w:iCs/>
                <w:sz w:val="18"/>
                <w:szCs w:val="18"/>
              </w:rPr>
              <w:t>hart</w:t>
            </w:r>
            <w:r w:rsidRPr="00BF7C0C">
              <w:rPr>
                <w:sz w:val="18"/>
                <w:szCs w:val="18"/>
              </w:rPr>
              <w:t xml:space="preserve"> anfühlt? Also nicht </w:t>
            </w:r>
            <w:r w:rsidRPr="00BF7C0C">
              <w:rPr>
                <w:i/>
                <w:iCs/>
                <w:sz w:val="18"/>
                <w:szCs w:val="18"/>
              </w:rPr>
              <w:t>weich</w:t>
            </w:r>
            <w:r w:rsidRPr="00BF7C0C">
              <w:rPr>
                <w:sz w:val="18"/>
                <w:szCs w:val="18"/>
              </w:rPr>
              <w:t xml:space="preserve">, sondern </w:t>
            </w:r>
            <w:r w:rsidRPr="00BF7C0C">
              <w:rPr>
                <w:i/>
                <w:iCs/>
                <w:sz w:val="18"/>
                <w:szCs w:val="18"/>
              </w:rPr>
              <w:t>hart</w:t>
            </w:r>
            <w:r w:rsidRPr="00BF7C0C">
              <w:rPr>
                <w:sz w:val="18"/>
                <w:szCs w:val="18"/>
              </w:rPr>
              <w:t>?»</w:t>
            </w:r>
            <w:r w:rsidR="00BF7C0C" w:rsidRPr="00BF7C0C">
              <w:rPr>
                <w:sz w:val="18"/>
                <w:szCs w:val="18"/>
              </w:rPr>
              <w:br/>
            </w:r>
            <w:r w:rsidR="00BF7C0C" w:rsidRPr="00BF7C0C">
              <w:rPr>
                <w:color w:val="000000" w:themeColor="text1"/>
                <w:sz w:val="18"/>
                <w:szCs w:val="18"/>
              </w:rPr>
              <w:t>Ich setze</w:t>
            </w:r>
            <w:r w:rsidR="00BF7C0C" w:rsidRPr="00BF7C0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C0FA7" w:rsidRPr="00BF7C0C">
              <w:rPr>
                <w:b/>
                <w:bCs/>
                <w:color w:val="000000" w:themeColor="text1"/>
                <w:sz w:val="18"/>
                <w:szCs w:val="18"/>
              </w:rPr>
              <w:t>handlungsbegleitendes Sprechen</w:t>
            </w:r>
            <w:r w:rsidR="00BF7C0C" w:rsidRPr="00BF7C0C">
              <w:rPr>
                <w:color w:val="000000" w:themeColor="text1"/>
                <w:sz w:val="18"/>
                <w:szCs w:val="18"/>
              </w:rPr>
              <w:t xml:space="preserve"> ein</w:t>
            </w:r>
            <w:r w:rsidR="00FC0FA7" w:rsidRPr="00BF7C0C">
              <w:rPr>
                <w:color w:val="000000" w:themeColor="text1"/>
                <w:sz w:val="18"/>
                <w:szCs w:val="18"/>
              </w:rPr>
              <w:t>: auf Körperteile zeigen und Bezeichnung gleichzeitig nennen, Bewegungen sprachlich begleiten (vgl. S. 13 im Dossier)</w:t>
            </w:r>
            <w:r w:rsidR="00BF7C0C" w:rsidRPr="00BF7C0C">
              <w:rPr>
                <w:color w:val="000000" w:themeColor="text1"/>
                <w:sz w:val="18"/>
                <w:szCs w:val="18"/>
              </w:rPr>
              <w:t>.</w:t>
            </w:r>
            <w:r w:rsidR="00BF7C0C" w:rsidRPr="00BF7C0C">
              <w:rPr>
                <w:color w:val="000000" w:themeColor="text1"/>
                <w:sz w:val="18"/>
                <w:szCs w:val="18"/>
              </w:rPr>
              <w:br/>
              <w:t>Ich verwende</w:t>
            </w:r>
            <w:r w:rsidR="00BF7C0C">
              <w:rPr>
                <w:color w:val="000000" w:themeColor="text1"/>
                <w:sz w:val="18"/>
                <w:szCs w:val="18"/>
              </w:rPr>
              <w:t xml:space="preserve"> bei </w:t>
            </w:r>
            <w:r w:rsidR="00BF7C0C" w:rsidRPr="00BF7C0C">
              <w:rPr>
                <w:sz w:val="18"/>
                <w:szCs w:val="18"/>
              </w:rPr>
              <w:t xml:space="preserve">Äusserungen der Kinder </w:t>
            </w:r>
            <w:r w:rsidR="00BF7C0C">
              <w:rPr>
                <w:color w:val="000000" w:themeColor="text1"/>
                <w:sz w:val="18"/>
                <w:szCs w:val="18"/>
              </w:rPr>
              <w:t>konsequent</w:t>
            </w:r>
            <w:r w:rsidR="00BF7C0C" w:rsidRPr="00BF7C0C">
              <w:rPr>
                <w:color w:val="000000" w:themeColor="text1"/>
                <w:sz w:val="18"/>
                <w:szCs w:val="18"/>
              </w:rPr>
              <w:t xml:space="preserve"> </w:t>
            </w:r>
            <w:r w:rsidR="00BF7C0C">
              <w:rPr>
                <w:b/>
                <w:color w:val="000000" w:themeColor="text1"/>
                <w:sz w:val="18"/>
                <w:szCs w:val="18"/>
              </w:rPr>
              <w:t>k</w:t>
            </w:r>
            <w:r w:rsidRPr="00BF7C0C">
              <w:rPr>
                <w:b/>
                <w:bCs/>
                <w:sz w:val="18"/>
                <w:szCs w:val="18"/>
              </w:rPr>
              <w:t xml:space="preserve">orrektives </w:t>
            </w:r>
            <w:r w:rsidRPr="00D163B0">
              <w:rPr>
                <w:b/>
                <w:bCs/>
                <w:sz w:val="18"/>
                <w:szCs w:val="18"/>
              </w:rPr>
              <w:t>Feedback</w:t>
            </w:r>
            <w:r w:rsidRPr="00BF7C0C">
              <w:rPr>
                <w:sz w:val="18"/>
                <w:szCs w:val="18"/>
              </w:rPr>
              <w:t xml:space="preserve"> (vgl. sprachliche Modelle Tab. 2, S. 12 im Dossier).</w:t>
            </w:r>
          </w:p>
          <w:p w14:paraId="2841D121" w14:textId="1D92F3CE" w:rsidR="001D1F42" w:rsidRPr="00BF7C0C" w:rsidRDefault="001D1F42" w:rsidP="007D05D6">
            <w:pPr>
              <w:pStyle w:val="Listenabsatz"/>
              <w:numPr>
                <w:ilvl w:val="0"/>
                <w:numId w:val="15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BF7C0C">
              <w:rPr>
                <w:sz w:val="18"/>
                <w:szCs w:val="18"/>
              </w:rPr>
              <w:t>«Mich interessiert jetzt, was ihr besonders eklig findet. Alle von euch können sagen, was sie eklig finden. Und warum sie das eklig finden.»</w:t>
            </w:r>
          </w:p>
          <w:p w14:paraId="34D3E4CE" w14:textId="77777777" w:rsidR="001D1F42" w:rsidRDefault="001D1F42" w:rsidP="007D05D6">
            <w:pPr>
              <w:pStyle w:val="Listenabsatz"/>
              <w:numPr>
                <w:ilvl w:val="0"/>
                <w:numId w:val="15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4778E3">
              <w:rPr>
                <w:sz w:val="18"/>
                <w:szCs w:val="18"/>
              </w:rPr>
              <w:t>Ihr habt verschiedene Substanzen mit unterschiedlichen Konsistenzen getastet. Was spürst du (nicht) gern? Warum?</w:t>
            </w:r>
            <w:r>
              <w:rPr>
                <w:sz w:val="18"/>
                <w:szCs w:val="18"/>
              </w:rPr>
              <w:t>»</w:t>
            </w:r>
          </w:p>
          <w:p w14:paraId="7958F2DA" w14:textId="703439F7" w:rsidR="001D1F42" w:rsidRPr="00BF06E3" w:rsidRDefault="007D05D6" w:rsidP="007D05D6">
            <w:pPr>
              <w:pStyle w:val="Listenabsatz"/>
              <w:numPr>
                <w:ilvl w:val="0"/>
                <w:numId w:val="15"/>
              </w:numPr>
              <w:spacing w:after="120" w:line="240" w:lineRule="auto"/>
              <w:ind w:left="227" w:hanging="227"/>
              <w:contextualSpacing w:val="0"/>
              <w:rPr>
                <w:sz w:val="18"/>
                <w:szCs w:val="18"/>
              </w:rPr>
            </w:pPr>
            <w:r w:rsidRPr="00BF7C0C">
              <w:rPr>
                <w:color w:val="000000" w:themeColor="text1"/>
                <w:sz w:val="18"/>
                <w:szCs w:val="18"/>
              </w:rPr>
              <w:t>Ich verwende</w:t>
            </w:r>
            <w:r>
              <w:rPr>
                <w:color w:val="000000" w:themeColor="text1"/>
                <w:sz w:val="18"/>
                <w:szCs w:val="18"/>
              </w:rPr>
              <w:t xml:space="preserve"> bei </w:t>
            </w:r>
            <w:r w:rsidRPr="00BF7C0C">
              <w:rPr>
                <w:sz w:val="18"/>
                <w:szCs w:val="18"/>
              </w:rPr>
              <w:t xml:space="preserve">Äusserungen der Kinder </w:t>
            </w:r>
            <w:r>
              <w:rPr>
                <w:color w:val="000000" w:themeColor="text1"/>
                <w:sz w:val="18"/>
                <w:szCs w:val="18"/>
              </w:rPr>
              <w:t>konsequent</w:t>
            </w:r>
            <w:r w:rsidRPr="00BF7C0C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k</w:t>
            </w:r>
            <w:r w:rsidRPr="00BF7C0C">
              <w:rPr>
                <w:b/>
                <w:bCs/>
                <w:sz w:val="18"/>
                <w:szCs w:val="18"/>
              </w:rPr>
              <w:t xml:space="preserve">orrektives </w:t>
            </w:r>
            <w:r w:rsidRPr="00D163B0">
              <w:rPr>
                <w:b/>
                <w:bCs/>
                <w:sz w:val="18"/>
                <w:szCs w:val="18"/>
              </w:rPr>
              <w:t>Feedback</w:t>
            </w:r>
            <w:r w:rsidRPr="00BF7C0C">
              <w:rPr>
                <w:sz w:val="18"/>
                <w:szCs w:val="18"/>
              </w:rPr>
              <w:t xml:space="preserve"> (vgl. sprachliche Modelle Tab. 2, S. 12 im Dossier).</w:t>
            </w:r>
          </w:p>
        </w:tc>
      </w:tr>
      <w:tr w:rsidR="001D1F42" w:rsidRPr="007F56D3" w14:paraId="572C5B15" w14:textId="77777777" w:rsidTr="61180993">
        <w:trPr>
          <w:trHeight w:val="704"/>
        </w:trPr>
        <w:tc>
          <w:tcPr>
            <w:tcW w:w="9906" w:type="dxa"/>
            <w:gridSpan w:val="2"/>
            <w:tcBorders>
              <w:top w:val="single" w:sz="4" w:space="0" w:color="auto"/>
            </w:tcBorders>
          </w:tcPr>
          <w:p w14:paraId="4E0F3A98" w14:textId="77777777" w:rsidR="007A2D92" w:rsidRDefault="001D1F42" w:rsidP="007A2D92"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 w:rsidRPr="00D163B0">
              <w:rPr>
                <w:rFonts w:ascii="Arial" w:hAnsi="Arial" w:cs="Arial"/>
                <w:sz w:val="16"/>
                <w:szCs w:val="16"/>
              </w:rPr>
              <w:t>orientiert</w:t>
            </w:r>
            <w:r w:rsidRPr="007F56D3">
              <w:rPr>
                <w:rFonts w:ascii="Arial" w:hAnsi="Arial" w:cs="Arial"/>
                <w:sz w:val="16"/>
                <w:szCs w:val="16"/>
              </w:rPr>
              <w:t xml:space="preserve"> sich u.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F56D3">
              <w:rPr>
                <w:rFonts w:ascii="Arial" w:hAnsi="Arial" w:cs="Arial"/>
                <w:sz w:val="16"/>
                <w:szCs w:val="16"/>
              </w:rPr>
              <w:t>a. an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55E3C46" w14:textId="631C41A5" w:rsidR="001D1F42" w:rsidRPr="007A2D92" w:rsidRDefault="001D1F42" w:rsidP="007A2D92">
            <w:pPr>
              <w:pStyle w:val="Fuzeile"/>
              <w:numPr>
                <w:ilvl w:val="0"/>
                <w:numId w:val="17"/>
              </w:numPr>
              <w:ind w:left="171" w:hanging="171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A2D92">
              <w:rPr>
                <w:rFonts w:ascii="Arial" w:hAnsi="Arial" w:cs="Arial"/>
                <w:sz w:val="16"/>
                <w:szCs w:val="16"/>
              </w:rPr>
              <w:t>Tajmel</w:t>
            </w:r>
            <w:proofErr w:type="spellEnd"/>
            <w:r w:rsidRPr="007A2D92">
              <w:rPr>
                <w:rFonts w:ascii="Arial" w:hAnsi="Arial" w:cs="Arial"/>
                <w:sz w:val="16"/>
                <w:szCs w:val="16"/>
              </w:rPr>
              <w:t xml:space="preserve">, T., &amp; </w:t>
            </w:r>
            <w:proofErr w:type="spellStart"/>
            <w:r w:rsidRPr="007A2D92">
              <w:rPr>
                <w:rFonts w:ascii="Arial" w:hAnsi="Arial" w:cs="Arial"/>
                <w:sz w:val="16"/>
                <w:szCs w:val="16"/>
              </w:rPr>
              <w:t>Hägi</w:t>
            </w:r>
            <w:proofErr w:type="spellEnd"/>
            <w:r w:rsidRPr="007A2D92">
              <w:rPr>
                <w:rFonts w:ascii="Arial" w:hAnsi="Arial" w:cs="Arial"/>
                <w:sz w:val="16"/>
                <w:szCs w:val="16"/>
              </w:rPr>
              <w:t xml:space="preserve">-Mead, S. (2017). </w:t>
            </w:r>
            <w:r w:rsidRPr="007A2D92">
              <w:rPr>
                <w:rFonts w:ascii="Arial" w:hAnsi="Arial" w:cs="Arial"/>
                <w:i/>
                <w:sz w:val="16"/>
                <w:szCs w:val="16"/>
              </w:rPr>
              <w:t>Sprachbewusste Unterrichtsplanung. Prinzipien, Methoden und Beispiele für die Umsetzung.</w:t>
            </w:r>
            <w:r w:rsidRPr="007A2D92">
              <w:rPr>
                <w:rFonts w:ascii="Arial" w:hAnsi="Arial" w:cs="Arial"/>
                <w:sz w:val="16"/>
                <w:szCs w:val="16"/>
              </w:rPr>
              <w:t xml:space="preserve"> Münster, New York: Waxmann.</w:t>
            </w:r>
          </w:p>
          <w:p w14:paraId="6B3B25F7" w14:textId="1205B196" w:rsidR="001D1F42" w:rsidRPr="007F56D3" w:rsidRDefault="001D1F42" w:rsidP="007A2D92">
            <w:pPr>
              <w:pStyle w:val="Fuzeile"/>
              <w:numPr>
                <w:ilvl w:val="0"/>
                <w:numId w:val="17"/>
              </w:numPr>
              <w:ind w:left="171" w:hanging="171"/>
              <w:rPr>
                <w:rFonts w:ascii="Arial" w:hAnsi="Arial" w:cs="Arial"/>
                <w:sz w:val="16"/>
                <w:szCs w:val="16"/>
              </w:rPr>
            </w:pPr>
            <w:r w:rsidRPr="00D163B0">
              <w:rPr>
                <w:rFonts w:ascii="Arial" w:hAnsi="Arial" w:cs="Arial"/>
                <w:sz w:val="16"/>
                <w:szCs w:val="16"/>
              </w:rPr>
              <w:t>Reber</w:t>
            </w:r>
            <w:r w:rsidRPr="007F56D3">
              <w:rPr>
                <w:rFonts w:ascii="Arial" w:hAnsi="Arial" w:cs="Arial"/>
                <w:sz w:val="16"/>
                <w:szCs w:val="16"/>
              </w:rPr>
              <w:t>, K.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7F56D3">
              <w:rPr>
                <w:rFonts w:ascii="Arial" w:hAnsi="Arial" w:cs="Arial"/>
                <w:sz w:val="16"/>
                <w:szCs w:val="16"/>
              </w:rPr>
              <w:t xml:space="preserve"> &amp; Schönauer-Schneider, W. (2017). </w:t>
            </w:r>
            <w:r w:rsidRPr="007934ED">
              <w:rPr>
                <w:rFonts w:ascii="Arial" w:hAnsi="Arial" w:cs="Arial"/>
                <w:i/>
                <w:sz w:val="16"/>
                <w:szCs w:val="16"/>
              </w:rPr>
              <w:t>Sprachförderung im inklusiven Unterricht. Praxistipps für Lehrkräfte (Inklusiver Unterricht kompakt).</w:t>
            </w:r>
            <w:r w:rsidRPr="007F56D3">
              <w:rPr>
                <w:rFonts w:ascii="Arial" w:hAnsi="Arial" w:cs="Arial"/>
                <w:sz w:val="16"/>
                <w:szCs w:val="16"/>
              </w:rPr>
              <w:t xml:space="preserve"> München, Basel: Ernst Reinhardt Verlag.</w:t>
            </w:r>
          </w:p>
        </w:tc>
      </w:tr>
    </w:tbl>
    <w:p w14:paraId="12687A6E" w14:textId="77777777" w:rsidR="001D1F42" w:rsidRPr="00AB761D" w:rsidRDefault="001D1F42" w:rsidP="00AB761D">
      <w:pPr>
        <w:rPr>
          <w:rFonts w:ascii="Frutiger LT Std 45 Light" w:hAnsi="Frutiger LT Std 45 Light"/>
          <w:sz w:val="18"/>
          <w:szCs w:val="18"/>
        </w:rPr>
      </w:pPr>
    </w:p>
    <w:sectPr w:rsidR="001D1F42" w:rsidRPr="00AB761D" w:rsidSect="00E753E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3402" w:right="1134" w:bottom="851" w:left="1134" w:header="851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441E" w14:textId="77777777" w:rsidR="00B32BDD" w:rsidRDefault="00B32BDD" w:rsidP="008E42F7">
      <w:r>
        <w:separator/>
      </w:r>
    </w:p>
  </w:endnote>
  <w:endnote w:type="continuationSeparator" w:id="0">
    <w:p w14:paraId="487CC8C1" w14:textId="77777777" w:rsidR="00B32BDD" w:rsidRDefault="00B32BDD" w:rsidP="008E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GlyphaLT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C299" w14:textId="77777777" w:rsidR="009B4246" w:rsidRDefault="009B4246" w:rsidP="009B4246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5408" behindDoc="1" locked="0" layoutInCell="1" allowOverlap="1" wp14:anchorId="535E3982" wp14:editId="60D11048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6432" behindDoc="1" locked="0" layoutInCell="1" allowOverlap="1" wp14:anchorId="4F6A951D" wp14:editId="46E75625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3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7456" behindDoc="1" locked="0" layoutInCell="1" allowOverlap="1" wp14:anchorId="33E0B6C3" wp14:editId="4ED03134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4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222222"/>
        <w:sz w:val="16"/>
        <w:szCs w:val="16"/>
      </w:rPr>
      <w:t xml:space="preserve">© 2023 Schulverlag plus AG| Bestandteil von Artikel 90379 Dossier Weitblick NMG 01/2023 </w:t>
    </w:r>
    <w:r w:rsidRPr="00AE20AC">
      <w:rPr>
        <w:rFonts w:ascii="Arial" w:hAnsi="Arial" w:cs="Arial"/>
        <w:color w:val="000000"/>
        <w:sz w:val="16"/>
        <w:szCs w:val="16"/>
      </w:rPr>
      <w:t>–</w:t>
    </w:r>
    <w:r>
      <w:rPr>
        <w:rFonts w:ascii="Arial" w:hAnsi="Arial" w:cs="Arial"/>
        <w:color w:val="000000"/>
        <w:sz w:val="16"/>
        <w:szCs w:val="16"/>
      </w:rPr>
      <w:t xml:space="preserve"> GLITSCHIG LAUT</w:t>
    </w:r>
  </w:p>
  <w:p w14:paraId="0C2C3729" w14:textId="77777777" w:rsidR="009B4246" w:rsidRPr="00AE20AC" w:rsidRDefault="009B4246" w:rsidP="009B4246">
    <w:pPr>
      <w:pStyle w:val="Fuzeile"/>
      <w:rPr>
        <w:rFonts w:ascii="Arial" w:hAnsi="Arial" w:cs="Arial"/>
        <w:szCs w:val="14"/>
      </w:rPr>
    </w:pPr>
    <w:r w:rsidRPr="00AE20AC">
      <w:rPr>
        <w:rFonts w:ascii="Arial" w:hAnsi="Arial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E20AC">
      <w:rPr>
        <w:noProof/>
      </w:rPr>
      <w:t xml:space="preserve"> </w:t>
    </w:r>
  </w:p>
  <w:p w14:paraId="174CCFA0" w14:textId="77777777" w:rsidR="00AE20AC" w:rsidRPr="009B4246" w:rsidRDefault="009B4246" w:rsidP="009B4246">
    <w:pPr>
      <w:pStyle w:val="Fuzeile"/>
      <w:rPr>
        <w:rFonts w:ascii="Arial" w:hAnsi="Arial" w:cs="Arial"/>
        <w:color w:val="222222"/>
        <w:szCs w:val="14"/>
      </w:rPr>
    </w:pPr>
    <w:r w:rsidRPr="00AE20AC">
      <w:rPr>
        <w:rFonts w:ascii="Arial" w:hAnsi="Arial" w:cs="Arial"/>
        <w:color w:val="222222"/>
        <w:szCs w:val="14"/>
      </w:rPr>
      <w:t xml:space="preserve">CC </w:t>
    </w:r>
    <w:r w:rsidRPr="00D163B0">
      <w:rPr>
        <w:rFonts w:ascii="Arial" w:hAnsi="Arial" w:cs="Arial"/>
        <w:color w:val="222222"/>
        <w:szCs w:val="14"/>
      </w:rPr>
      <w:t>BY-NC-SA</w:t>
    </w:r>
    <w:r w:rsidRPr="00AE20AC">
      <w:rPr>
        <w:rFonts w:ascii="Arial" w:hAnsi="Arial" w:cs="Arial"/>
        <w:color w:val="222222"/>
        <w:szCs w:val="14"/>
      </w:rPr>
      <w:t xml:space="preserve"> 3.0 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C085" w14:textId="77777777" w:rsidR="00456622" w:rsidRDefault="005E0542" w:rsidP="00456622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64C6506B" wp14:editId="2707F256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6" name="Grafik 9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2336" behindDoc="1" locked="0" layoutInCell="1" allowOverlap="1" wp14:anchorId="76E8A26F" wp14:editId="55AC6A51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3360" behindDoc="1" locked="0" layoutInCell="1" allowOverlap="1" wp14:anchorId="52779824" wp14:editId="51147A70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>
      <w:rPr>
        <w:rFonts w:ascii="Arial" w:hAnsi="Arial" w:cs="Arial"/>
        <w:color w:val="222222"/>
        <w:sz w:val="16"/>
        <w:szCs w:val="16"/>
      </w:rPr>
      <w:t xml:space="preserve">© 2023 Schulverlag plus AG| Bestandteil von Artikel 90379 Dossier Weitblick NMG 01/2023 </w:t>
    </w:r>
    <w:r w:rsidR="00456622" w:rsidRPr="00AE20AC">
      <w:rPr>
        <w:rFonts w:ascii="Arial" w:hAnsi="Arial" w:cs="Arial"/>
        <w:color w:val="000000"/>
        <w:sz w:val="16"/>
        <w:szCs w:val="16"/>
      </w:rPr>
      <w:t>–</w:t>
    </w:r>
    <w:r w:rsidR="00456622">
      <w:rPr>
        <w:rFonts w:ascii="Arial" w:hAnsi="Arial" w:cs="Arial"/>
        <w:color w:val="000000"/>
        <w:sz w:val="16"/>
        <w:szCs w:val="16"/>
      </w:rPr>
      <w:t xml:space="preserve"> GLITSCHIG LAUT</w:t>
    </w:r>
  </w:p>
  <w:p w14:paraId="5BAAA500" w14:textId="77777777" w:rsidR="00456622" w:rsidRPr="00AE20AC" w:rsidRDefault="00456622" w:rsidP="00456622">
    <w:pPr>
      <w:pStyle w:val="Fuzeile"/>
      <w:rPr>
        <w:rFonts w:ascii="Arial" w:hAnsi="Arial" w:cs="Arial"/>
        <w:szCs w:val="14"/>
      </w:rPr>
    </w:pPr>
    <w:r w:rsidRPr="00AE20AC">
      <w:rPr>
        <w:rFonts w:ascii="Arial" w:hAnsi="Arial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E20AC">
      <w:rPr>
        <w:noProof/>
      </w:rPr>
      <w:t xml:space="preserve"> </w:t>
    </w:r>
  </w:p>
  <w:p w14:paraId="3C88E66A" w14:textId="77777777" w:rsidR="005E0542" w:rsidRPr="00456622" w:rsidRDefault="00456622" w:rsidP="00456622">
    <w:pPr>
      <w:pStyle w:val="Fuzeile"/>
      <w:rPr>
        <w:rFonts w:ascii="Arial" w:hAnsi="Arial" w:cs="Arial"/>
        <w:color w:val="222222"/>
        <w:szCs w:val="14"/>
      </w:rPr>
    </w:pPr>
    <w:r w:rsidRPr="00AE20AC">
      <w:rPr>
        <w:rFonts w:ascii="Arial" w:hAnsi="Arial" w:cs="Arial"/>
        <w:color w:val="222222"/>
        <w:szCs w:val="14"/>
      </w:rPr>
      <w:t xml:space="preserve">CC </w:t>
    </w:r>
    <w:r w:rsidRPr="00D163B0">
      <w:rPr>
        <w:rFonts w:ascii="Arial" w:hAnsi="Arial" w:cs="Arial"/>
        <w:color w:val="222222"/>
        <w:szCs w:val="14"/>
      </w:rPr>
      <w:t>BY-NC-SA</w:t>
    </w:r>
    <w:r w:rsidRPr="00AE20AC">
      <w:rPr>
        <w:rFonts w:ascii="Arial" w:hAnsi="Arial" w:cs="Arial"/>
        <w:color w:val="222222"/>
        <w:szCs w:val="14"/>
      </w:rPr>
      <w:t xml:space="preserve">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E684" w14:textId="77777777" w:rsidR="00B32BDD" w:rsidRDefault="00B32BDD" w:rsidP="008E42F7">
      <w:r>
        <w:separator/>
      </w:r>
    </w:p>
  </w:footnote>
  <w:footnote w:type="continuationSeparator" w:id="0">
    <w:p w14:paraId="408AF840" w14:textId="77777777" w:rsidR="00B32BDD" w:rsidRDefault="00B32BDD" w:rsidP="008E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00E2" w14:textId="77777777" w:rsidR="009B4246" w:rsidRDefault="00EF4B93" w:rsidP="00EF4B93">
    <w:pPr>
      <w:pStyle w:val="Kopfzeile"/>
      <w:jc w:val="right"/>
    </w:pPr>
    <w:r w:rsidRPr="00DF56D8">
      <w:rPr>
        <w:noProof/>
      </w:rPr>
      <w:drawing>
        <wp:inline distT="0" distB="0" distL="0" distR="0" wp14:anchorId="6439747E" wp14:editId="0B36E0E4">
          <wp:extent cx="2034025" cy="1258963"/>
          <wp:effectExtent l="0" t="0" r="4445" b="0"/>
          <wp:docPr id="41" name="Grafik 41" descr="Ein Bild, das Text, Platte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Platte, Geschirr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5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F6EE" w14:textId="77777777" w:rsidR="00EA216E" w:rsidRDefault="00EA216E" w:rsidP="00EA216E">
    <w:pPr>
      <w:ind w:left="6379" w:right="1" w:hanging="992"/>
    </w:pPr>
  </w:p>
  <w:p w14:paraId="5634EA64" w14:textId="77777777" w:rsidR="00F35EC3" w:rsidRPr="00ED22BC" w:rsidRDefault="00DF56D8" w:rsidP="00ED22BC">
    <w:pPr>
      <w:ind w:left="7513" w:right="1" w:hanging="992"/>
    </w:pPr>
    <w:r w:rsidRPr="00DF56D8">
      <w:rPr>
        <w:noProof/>
      </w:rPr>
      <w:drawing>
        <wp:inline distT="0" distB="0" distL="0" distR="0" wp14:anchorId="23FC73FB" wp14:editId="26FA20BA">
          <wp:extent cx="2034025" cy="1258963"/>
          <wp:effectExtent l="0" t="0" r="4445" b="0"/>
          <wp:docPr id="45" name="Grafi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5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9E3"/>
    <w:multiLevelType w:val="hybridMultilevel"/>
    <w:tmpl w:val="3E768B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679E"/>
    <w:multiLevelType w:val="hybridMultilevel"/>
    <w:tmpl w:val="934C3A3C"/>
    <w:lvl w:ilvl="0" w:tplc="715EB4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C11"/>
    <w:multiLevelType w:val="hybridMultilevel"/>
    <w:tmpl w:val="6BCE2EA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A0A8F"/>
    <w:multiLevelType w:val="hybridMultilevel"/>
    <w:tmpl w:val="CA20ABC6"/>
    <w:lvl w:ilvl="0" w:tplc="76786A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7A7C"/>
    <w:multiLevelType w:val="hybridMultilevel"/>
    <w:tmpl w:val="666E27BE"/>
    <w:lvl w:ilvl="0" w:tplc="44CE23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9654E"/>
    <w:multiLevelType w:val="hybridMultilevel"/>
    <w:tmpl w:val="F6D4D9C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C1487"/>
    <w:multiLevelType w:val="hybridMultilevel"/>
    <w:tmpl w:val="9C7A7044"/>
    <w:lvl w:ilvl="0" w:tplc="71F679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5200"/>
    <w:multiLevelType w:val="hybridMultilevel"/>
    <w:tmpl w:val="3E768B6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63917"/>
    <w:multiLevelType w:val="hybridMultilevel"/>
    <w:tmpl w:val="F89059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A567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D0038"/>
    <w:multiLevelType w:val="hybridMultilevel"/>
    <w:tmpl w:val="79901F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067A1"/>
    <w:multiLevelType w:val="hybridMultilevel"/>
    <w:tmpl w:val="C362104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56AEB"/>
    <w:multiLevelType w:val="hybridMultilevel"/>
    <w:tmpl w:val="0DD2893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5E94"/>
    <w:multiLevelType w:val="hybridMultilevel"/>
    <w:tmpl w:val="79901F6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1557E"/>
    <w:multiLevelType w:val="hybridMultilevel"/>
    <w:tmpl w:val="33C46D82"/>
    <w:lvl w:ilvl="0" w:tplc="71F679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A03B9"/>
    <w:multiLevelType w:val="hybridMultilevel"/>
    <w:tmpl w:val="197644D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404B4"/>
    <w:multiLevelType w:val="hybridMultilevel"/>
    <w:tmpl w:val="BCE07B4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63CB6"/>
    <w:multiLevelType w:val="hybridMultilevel"/>
    <w:tmpl w:val="8BE44C96"/>
    <w:lvl w:ilvl="0" w:tplc="5052E1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455791">
    <w:abstractNumId w:val="7"/>
  </w:num>
  <w:num w:numId="2" w16cid:durableId="1657300310">
    <w:abstractNumId w:val="14"/>
  </w:num>
  <w:num w:numId="3" w16cid:durableId="1831364472">
    <w:abstractNumId w:val="12"/>
  </w:num>
  <w:num w:numId="4" w16cid:durableId="422266003">
    <w:abstractNumId w:val="9"/>
  </w:num>
  <w:num w:numId="5" w16cid:durableId="1981035439">
    <w:abstractNumId w:val="1"/>
  </w:num>
  <w:num w:numId="6" w16cid:durableId="1750231046">
    <w:abstractNumId w:val="0"/>
  </w:num>
  <w:num w:numId="7" w16cid:durableId="344719434">
    <w:abstractNumId w:val="6"/>
  </w:num>
  <w:num w:numId="8" w16cid:durableId="1279727113">
    <w:abstractNumId w:val="3"/>
  </w:num>
  <w:num w:numId="9" w16cid:durableId="1602176431">
    <w:abstractNumId w:val="13"/>
  </w:num>
  <w:num w:numId="10" w16cid:durableId="1176270054">
    <w:abstractNumId w:val="2"/>
  </w:num>
  <w:num w:numId="11" w16cid:durableId="1978680222">
    <w:abstractNumId w:val="10"/>
  </w:num>
  <w:num w:numId="12" w16cid:durableId="1444232059">
    <w:abstractNumId w:val="15"/>
  </w:num>
  <w:num w:numId="13" w16cid:durableId="71511018">
    <w:abstractNumId w:val="4"/>
  </w:num>
  <w:num w:numId="14" w16cid:durableId="1703509911">
    <w:abstractNumId w:val="16"/>
  </w:num>
  <w:num w:numId="15" w16cid:durableId="1048841072">
    <w:abstractNumId w:val="11"/>
  </w:num>
  <w:num w:numId="16" w16cid:durableId="399985701">
    <w:abstractNumId w:val="5"/>
  </w:num>
  <w:num w:numId="17" w16cid:durableId="1102532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42"/>
    <w:rsid w:val="00084341"/>
    <w:rsid w:val="000B0B5A"/>
    <w:rsid w:val="000B3F90"/>
    <w:rsid w:val="000C0D44"/>
    <w:rsid w:val="000D5275"/>
    <w:rsid w:val="00101FE8"/>
    <w:rsid w:val="0011273A"/>
    <w:rsid w:val="00122B6B"/>
    <w:rsid w:val="00132140"/>
    <w:rsid w:val="00132CA6"/>
    <w:rsid w:val="00137B26"/>
    <w:rsid w:val="001D1F42"/>
    <w:rsid w:val="001E43D3"/>
    <w:rsid w:val="001F321D"/>
    <w:rsid w:val="0025369E"/>
    <w:rsid w:val="002667DF"/>
    <w:rsid w:val="002B079B"/>
    <w:rsid w:val="002F2D2B"/>
    <w:rsid w:val="00305E79"/>
    <w:rsid w:val="003241F9"/>
    <w:rsid w:val="003324AD"/>
    <w:rsid w:val="00376145"/>
    <w:rsid w:val="00383345"/>
    <w:rsid w:val="003B604F"/>
    <w:rsid w:val="00412C05"/>
    <w:rsid w:val="0041770B"/>
    <w:rsid w:val="00420BF6"/>
    <w:rsid w:val="00456622"/>
    <w:rsid w:val="004C23F3"/>
    <w:rsid w:val="00545950"/>
    <w:rsid w:val="00554B7A"/>
    <w:rsid w:val="005832F2"/>
    <w:rsid w:val="005A198F"/>
    <w:rsid w:val="005A7994"/>
    <w:rsid w:val="005B6E1C"/>
    <w:rsid w:val="005C4F03"/>
    <w:rsid w:val="005D02B8"/>
    <w:rsid w:val="005E0542"/>
    <w:rsid w:val="005E079C"/>
    <w:rsid w:val="006359D5"/>
    <w:rsid w:val="00644058"/>
    <w:rsid w:val="00653821"/>
    <w:rsid w:val="00653E76"/>
    <w:rsid w:val="00694E72"/>
    <w:rsid w:val="006A521E"/>
    <w:rsid w:val="006C2725"/>
    <w:rsid w:val="006F346E"/>
    <w:rsid w:val="007062BD"/>
    <w:rsid w:val="007533AC"/>
    <w:rsid w:val="0075533C"/>
    <w:rsid w:val="0079249F"/>
    <w:rsid w:val="007943EA"/>
    <w:rsid w:val="007A2D92"/>
    <w:rsid w:val="007D05D6"/>
    <w:rsid w:val="007E7CE0"/>
    <w:rsid w:val="00803922"/>
    <w:rsid w:val="00824853"/>
    <w:rsid w:val="0088544E"/>
    <w:rsid w:val="00885DF8"/>
    <w:rsid w:val="00892F80"/>
    <w:rsid w:val="008B79BC"/>
    <w:rsid w:val="008D706B"/>
    <w:rsid w:val="008E2A85"/>
    <w:rsid w:val="008E42F7"/>
    <w:rsid w:val="00913FF9"/>
    <w:rsid w:val="009311EA"/>
    <w:rsid w:val="00963190"/>
    <w:rsid w:val="00995DC8"/>
    <w:rsid w:val="009B3327"/>
    <w:rsid w:val="009B4246"/>
    <w:rsid w:val="009C16CC"/>
    <w:rsid w:val="009C7F27"/>
    <w:rsid w:val="00A04D8F"/>
    <w:rsid w:val="00A22EE7"/>
    <w:rsid w:val="00A41795"/>
    <w:rsid w:val="00A64A84"/>
    <w:rsid w:val="00A97DE7"/>
    <w:rsid w:val="00AB761D"/>
    <w:rsid w:val="00AC24B4"/>
    <w:rsid w:val="00AE20AC"/>
    <w:rsid w:val="00AE3ECE"/>
    <w:rsid w:val="00AF0C73"/>
    <w:rsid w:val="00AF6834"/>
    <w:rsid w:val="00B00DA4"/>
    <w:rsid w:val="00B32BDD"/>
    <w:rsid w:val="00B3314F"/>
    <w:rsid w:val="00B355EC"/>
    <w:rsid w:val="00B41495"/>
    <w:rsid w:val="00B4417B"/>
    <w:rsid w:val="00B717D0"/>
    <w:rsid w:val="00BA3446"/>
    <w:rsid w:val="00BA4AEA"/>
    <w:rsid w:val="00BC3807"/>
    <w:rsid w:val="00BF1817"/>
    <w:rsid w:val="00BF7C0C"/>
    <w:rsid w:val="00BF7CD5"/>
    <w:rsid w:val="00C02B4C"/>
    <w:rsid w:val="00C11719"/>
    <w:rsid w:val="00C7420B"/>
    <w:rsid w:val="00CF7B3B"/>
    <w:rsid w:val="00D163B0"/>
    <w:rsid w:val="00D227B0"/>
    <w:rsid w:val="00DB6D96"/>
    <w:rsid w:val="00DC5258"/>
    <w:rsid w:val="00DE112F"/>
    <w:rsid w:val="00DE148E"/>
    <w:rsid w:val="00DF5224"/>
    <w:rsid w:val="00DF56D8"/>
    <w:rsid w:val="00E12A57"/>
    <w:rsid w:val="00E14F8B"/>
    <w:rsid w:val="00E43786"/>
    <w:rsid w:val="00E54E4C"/>
    <w:rsid w:val="00E753E0"/>
    <w:rsid w:val="00E87B52"/>
    <w:rsid w:val="00E93437"/>
    <w:rsid w:val="00EA216E"/>
    <w:rsid w:val="00EA3331"/>
    <w:rsid w:val="00ED13DE"/>
    <w:rsid w:val="00ED22BC"/>
    <w:rsid w:val="00EE13AB"/>
    <w:rsid w:val="00EF4B93"/>
    <w:rsid w:val="00F35060"/>
    <w:rsid w:val="00F35EC3"/>
    <w:rsid w:val="00F736E6"/>
    <w:rsid w:val="00F96807"/>
    <w:rsid w:val="00FA4727"/>
    <w:rsid w:val="00FA79AE"/>
    <w:rsid w:val="00FC0FA7"/>
    <w:rsid w:val="00FD32E2"/>
    <w:rsid w:val="00FD7DAB"/>
    <w:rsid w:val="00FE544A"/>
    <w:rsid w:val="6118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29F3DB40"/>
  <w15:docId w15:val="{CC0AFD28-1571-49C5-89A0-184B6B52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A21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42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2F7"/>
  </w:style>
  <w:style w:type="paragraph" w:styleId="Fuzeile">
    <w:name w:val="footer"/>
    <w:basedOn w:val="Standard"/>
    <w:link w:val="FuzeileZchn"/>
    <w:uiPriority w:val="99"/>
    <w:unhideWhenUsed/>
    <w:qFormat/>
    <w:rsid w:val="005A198F"/>
    <w:pPr>
      <w:tabs>
        <w:tab w:val="right" w:pos="9072"/>
      </w:tabs>
    </w:pPr>
    <w:rPr>
      <w:rFonts w:ascii="Frutiger LT Std 45 Light" w:hAnsi="Frutiger LT Std 45 Light" w:cs="Tahoma"/>
      <w:sz w:val="14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A198F"/>
    <w:rPr>
      <w:rFonts w:ascii="Frutiger LT Std 45 Light" w:hAnsi="Frutiger LT Std 45 Light" w:cs="Tahoma"/>
      <w:sz w:val="14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2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2F7"/>
    <w:rPr>
      <w:rFonts w:ascii="Lucida Grande" w:hAnsi="Lucida Grande" w:cs="Lucida Grande"/>
      <w:sz w:val="18"/>
      <w:szCs w:val="18"/>
    </w:rPr>
  </w:style>
  <w:style w:type="paragraph" w:customStyle="1" w:styleId="01Haupttitel">
    <w:name w:val="01_Haupttitel"/>
    <w:basedOn w:val="Standard"/>
    <w:uiPriority w:val="99"/>
    <w:qFormat/>
    <w:rsid w:val="0088544E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hAnsi="FrutigerLTStd-BoldCn" w:cs="FrutigerLTStd-BoldCn"/>
      <w:b/>
      <w:bCs/>
      <w:caps/>
      <w:color w:val="006F79"/>
      <w:spacing w:val="4"/>
      <w:sz w:val="33"/>
      <w:szCs w:val="33"/>
    </w:rPr>
  </w:style>
  <w:style w:type="paragraph" w:customStyle="1" w:styleId="05Grundtext">
    <w:name w:val="05_Grundtext"/>
    <w:basedOn w:val="Standard"/>
    <w:uiPriority w:val="99"/>
    <w:qFormat/>
    <w:rsid w:val="00C02B4C"/>
    <w:pPr>
      <w:widowControl w:val="0"/>
      <w:tabs>
        <w:tab w:val="right" w:pos="184"/>
        <w:tab w:val="left" w:pos="340"/>
      </w:tabs>
      <w:autoSpaceDE w:val="0"/>
      <w:autoSpaceDN w:val="0"/>
      <w:adjustRightInd w:val="0"/>
      <w:spacing w:line="264" w:lineRule="auto"/>
      <w:jc w:val="both"/>
      <w:textAlignment w:val="center"/>
    </w:pPr>
    <w:rPr>
      <w:rFonts w:ascii="FrutigerLTStd-Light" w:hAnsi="FrutigerLTStd-Light" w:cs="FrutigerLTStd-Light"/>
      <w:color w:val="000000"/>
      <w:sz w:val="18"/>
      <w:szCs w:val="18"/>
    </w:rPr>
  </w:style>
  <w:style w:type="paragraph" w:customStyle="1" w:styleId="03Zwischentitel">
    <w:name w:val="03_Zwischentitel"/>
    <w:basedOn w:val="Standard"/>
    <w:uiPriority w:val="99"/>
    <w:qFormat/>
    <w:rsid w:val="0088544E"/>
    <w:pPr>
      <w:widowControl w:val="0"/>
      <w:autoSpaceDE w:val="0"/>
      <w:autoSpaceDN w:val="0"/>
      <w:adjustRightInd w:val="0"/>
      <w:spacing w:before="260" w:line="276" w:lineRule="auto"/>
      <w:textAlignment w:val="center"/>
      <w:outlineLvl w:val="0"/>
    </w:pPr>
    <w:rPr>
      <w:rFonts w:ascii="Frutiger LT Std 65 Bold" w:hAnsi="Frutiger LT Std 65 Bold" w:cs="GlyphaLTStd-Bold"/>
      <w:bCs/>
      <w:color w:val="006F79"/>
      <w:spacing w:val="2"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62BD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62BD"/>
    <w:rPr>
      <w:rFonts w:ascii="Lucida Grande" w:hAnsi="Lucida Grande" w:cs="Lucida Grande"/>
    </w:rPr>
  </w:style>
  <w:style w:type="character" w:styleId="Hyperlink">
    <w:name w:val="Hyperlink"/>
    <w:basedOn w:val="Absatz-Standardschriftart"/>
    <w:uiPriority w:val="99"/>
    <w:unhideWhenUsed/>
    <w:rsid w:val="00DE112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54B7A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39"/>
    <w:rsid w:val="001D1F42"/>
    <w:rPr>
      <w:rFonts w:ascii="Arial" w:eastAsiaTheme="minorHAnsi" w:hAnsi="Arial" w:cs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1F42"/>
    <w:pPr>
      <w:spacing w:after="160" w:line="259" w:lineRule="auto"/>
      <w:ind w:left="720"/>
      <w:contextualSpacing/>
    </w:pPr>
    <w:rPr>
      <w:rFonts w:ascii="Arial" w:eastAsiaTheme="minorHAnsi" w:hAnsi="Arial" w:cs="Arial"/>
      <w:sz w:val="20"/>
      <w:szCs w:val="20"/>
      <w:lang w:val="de-CH" w:eastAsia="en-US"/>
    </w:rPr>
  </w:style>
  <w:style w:type="paragraph" w:customStyle="1" w:styleId="Pa1">
    <w:name w:val="Pa1"/>
    <w:basedOn w:val="Standard"/>
    <w:next w:val="Standard"/>
    <w:uiPriority w:val="99"/>
    <w:rsid w:val="001D1F42"/>
    <w:pPr>
      <w:autoSpaceDE w:val="0"/>
      <w:autoSpaceDN w:val="0"/>
      <w:adjustRightInd w:val="0"/>
      <w:spacing w:line="181" w:lineRule="atLeast"/>
    </w:pPr>
    <w:rPr>
      <w:rFonts w:ascii="Frutiger LT Std 45 Light" w:eastAsiaTheme="minorHAnsi" w:hAnsi="Frutiger LT Std 45 Light" w:cs="Arial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6C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Dropbox\4bis8\Dossiers\2023-01\Kopie%20Projektordner%20Verlag\50_Inhalte\Downloads\22-02_Vorlage_Downloads_ohne%20C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8061-5E7B-4DBB-8578-A62FA57D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22-02_Vorlage_Downloads_ohne C</Template>
  <TotalTime>0</TotalTime>
  <Pages>2</Pages>
  <Words>672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Schulverlag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Wyssen Hans-Peter</dc:creator>
  <cp:lastModifiedBy>Rähm Gerber Jacqueline</cp:lastModifiedBy>
  <cp:revision>7</cp:revision>
  <cp:lastPrinted>2016-08-15T09:07:00Z</cp:lastPrinted>
  <dcterms:created xsi:type="dcterms:W3CDTF">2023-04-04T09:17:00Z</dcterms:created>
  <dcterms:modified xsi:type="dcterms:W3CDTF">2023-04-06T09:02:00Z</dcterms:modified>
</cp:coreProperties>
</file>