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BA0FB" w14:textId="36BED303" w:rsidR="00032CC7" w:rsidRPr="00706BD6" w:rsidRDefault="004118DD" w:rsidP="00032CC7">
      <w:pPr>
        <w:pStyle w:val="01Haupttitel"/>
        <w:jc w:val="left"/>
        <w:rPr>
          <w:color w:val="15549C"/>
        </w:rPr>
      </w:pPr>
      <w:r w:rsidRPr="00706BD6">
        <w:rPr>
          <w:color w:val="15549C"/>
        </w:rPr>
        <w:t>Baustein 1</w:t>
      </w:r>
      <w:r w:rsidR="00032CC7" w:rsidRPr="00706BD6">
        <w:rPr>
          <w:color w:val="15549C"/>
        </w:rPr>
        <w:t xml:space="preserve">: </w:t>
      </w:r>
      <w:r w:rsidRPr="00706BD6">
        <w:rPr>
          <w:color w:val="15549C"/>
        </w:rPr>
        <w:t>Sprachplanung für Baustein 1</w:t>
      </w:r>
    </w:p>
    <w:p w14:paraId="13C7660A" w14:textId="77777777" w:rsidR="004118DD" w:rsidRPr="0089267E" w:rsidRDefault="004118DD" w:rsidP="004118DD">
      <w:pPr>
        <w:pStyle w:val="01Haupttitel"/>
        <w:jc w:val="left"/>
        <w:rPr>
          <w:rFonts w:ascii="Arial" w:hAnsi="Arial" w:cs="Arial"/>
          <w:b w:val="0"/>
          <w:bCs w:val="0"/>
          <w:caps w:val="0"/>
          <w:color w:val="000000" w:themeColor="text1"/>
          <w:sz w:val="18"/>
          <w:szCs w:val="18"/>
        </w:rPr>
      </w:pPr>
    </w:p>
    <w:p w14:paraId="63A24095" w14:textId="77777777" w:rsidR="004118DD" w:rsidRDefault="004118DD" w:rsidP="004118DD">
      <w:pPr>
        <w:pStyle w:val="01Haupttitel"/>
        <w:jc w:val="left"/>
        <w:rPr>
          <w:rFonts w:ascii="Arial" w:hAnsi="Arial" w:cs="Arial"/>
          <w:b w:val="0"/>
          <w:bCs w:val="0"/>
          <w:caps w:val="0"/>
          <w:color w:val="000000" w:themeColor="text1"/>
          <w:sz w:val="18"/>
          <w:szCs w:val="18"/>
        </w:rPr>
      </w:pPr>
      <w:r w:rsidRPr="0089267E">
        <w:rPr>
          <w:rFonts w:ascii="Arial" w:hAnsi="Arial" w:cs="Arial"/>
          <w:caps w:val="0"/>
          <w:color w:val="000000" w:themeColor="text1"/>
          <w:sz w:val="18"/>
          <w:szCs w:val="18"/>
        </w:rPr>
        <w:t>Vorbemerkung:</w:t>
      </w:r>
      <w:r w:rsidRPr="0089267E">
        <w:rPr>
          <w:rFonts w:ascii="Arial" w:hAnsi="Arial" w:cs="Arial"/>
          <w:b w:val="0"/>
          <w:bCs w:val="0"/>
          <w:caps w:val="0"/>
          <w:color w:val="000000" w:themeColor="text1"/>
          <w:sz w:val="18"/>
          <w:szCs w:val="18"/>
        </w:rPr>
        <w:t xml:space="preserve"> </w:t>
      </w:r>
      <w:r>
        <w:rPr>
          <w:rFonts w:ascii="Arial" w:hAnsi="Arial" w:cs="Arial"/>
          <w:b w:val="0"/>
          <w:bCs w:val="0"/>
          <w:caps w:val="0"/>
          <w:color w:val="000000" w:themeColor="text1"/>
          <w:sz w:val="18"/>
          <w:szCs w:val="18"/>
        </w:rPr>
        <w:t xml:space="preserve">Die vorliegende Planung versteht sich als eine exemplarische Form der sprachlichen Planung. Sie ist nicht umfassend und zeigt lediglich Teile einer möglichen (ausführlicheren) Form der Sprachplanung. Sie soll erweitert, modifiziert und/oder auf einzelne Lerngelegenheiten angepasst werden und dem von der Lehrperson gewählten Vertiefungsgrad der einzelnen Elemente der Verlaufsplanung entsprechen. </w:t>
      </w:r>
      <w:r>
        <w:rPr>
          <w:rFonts w:ascii="Arial" w:hAnsi="Arial" w:cs="Arial"/>
          <w:b w:val="0"/>
          <w:bCs w:val="0"/>
          <w:caps w:val="0"/>
          <w:color w:val="000000" w:themeColor="text1"/>
          <w:sz w:val="18"/>
          <w:szCs w:val="18"/>
        </w:rPr>
        <w:br/>
        <w:t>Wichtig ist der Grad der Konkretisierung: Wörter und Wendungen, aber auch der Erwartungshorizont sollen konkret und authentisch ausformuliert sein.</w:t>
      </w:r>
    </w:p>
    <w:p w14:paraId="2FE565CB" w14:textId="77777777" w:rsidR="004118DD" w:rsidRPr="004118DD" w:rsidRDefault="004118DD" w:rsidP="00032CC7">
      <w:pPr>
        <w:pStyle w:val="01Haupttitel"/>
        <w:jc w:val="left"/>
        <w:rPr>
          <w:rFonts w:ascii="Arial" w:hAnsi="Arial" w:cs="Arial"/>
          <w:sz w:val="18"/>
          <w:szCs w:val="18"/>
        </w:rPr>
      </w:pPr>
    </w:p>
    <w:tbl>
      <w:tblPr>
        <w:tblStyle w:val="Tabellenraster"/>
        <w:tblW w:w="9906" w:type="dxa"/>
        <w:tblInd w:w="0" w:type="dxa"/>
        <w:tblLook w:val="04A0" w:firstRow="1" w:lastRow="0" w:firstColumn="1" w:lastColumn="0" w:noHBand="0" w:noVBand="1"/>
      </w:tblPr>
      <w:tblGrid>
        <w:gridCol w:w="4957"/>
        <w:gridCol w:w="4949"/>
      </w:tblGrid>
      <w:tr w:rsidR="00032CC7" w:rsidRPr="00ED5F69" w14:paraId="58EF1436" w14:textId="77777777" w:rsidTr="159DFEDA">
        <w:tc>
          <w:tcPr>
            <w:tcW w:w="4957" w:type="dxa"/>
            <w:tcBorders>
              <w:top w:val="single" w:sz="4" w:space="0" w:color="auto"/>
              <w:left w:val="single" w:sz="4" w:space="0" w:color="auto"/>
              <w:bottom w:val="nil"/>
              <w:right w:val="single" w:sz="4" w:space="0" w:color="auto"/>
            </w:tcBorders>
            <w:hideMark/>
          </w:tcPr>
          <w:p w14:paraId="05DE4526"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Angaben zu Klasse / zu den SuS</w:t>
            </w:r>
          </w:p>
        </w:tc>
        <w:tc>
          <w:tcPr>
            <w:tcW w:w="4949" w:type="dxa"/>
            <w:tcBorders>
              <w:top w:val="single" w:sz="4" w:space="0" w:color="auto"/>
              <w:left w:val="single" w:sz="4" w:space="0" w:color="auto"/>
              <w:bottom w:val="nil"/>
              <w:right w:val="single" w:sz="4" w:space="0" w:color="auto"/>
            </w:tcBorders>
            <w:hideMark/>
          </w:tcPr>
          <w:p w14:paraId="3B0F66FF"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Lernumgebung(en), Aufgabenstellung(en), Erkenntnisziele</w:t>
            </w:r>
          </w:p>
        </w:tc>
      </w:tr>
      <w:tr w:rsidR="00032CC7" w:rsidRPr="00ED5F69" w14:paraId="755F3833" w14:textId="77777777" w:rsidTr="159DFEDA">
        <w:trPr>
          <w:trHeight w:val="851"/>
        </w:trPr>
        <w:tc>
          <w:tcPr>
            <w:tcW w:w="4957" w:type="dxa"/>
            <w:tcBorders>
              <w:top w:val="nil"/>
              <w:left w:val="single" w:sz="4" w:space="0" w:color="auto"/>
              <w:bottom w:val="nil"/>
              <w:right w:val="single" w:sz="4" w:space="0" w:color="auto"/>
            </w:tcBorders>
          </w:tcPr>
          <w:p w14:paraId="66E731B5" w14:textId="77777777" w:rsidR="00032CC7" w:rsidRPr="00ED5F69" w:rsidRDefault="00032CC7">
            <w:pPr>
              <w:rPr>
                <w:sz w:val="18"/>
                <w:szCs w:val="18"/>
                <w:lang w:val="de-CH"/>
              </w:rPr>
            </w:pPr>
          </w:p>
        </w:tc>
        <w:tc>
          <w:tcPr>
            <w:tcW w:w="4949" w:type="dxa"/>
            <w:tcBorders>
              <w:top w:val="nil"/>
              <w:left w:val="single" w:sz="4" w:space="0" w:color="auto"/>
              <w:bottom w:val="nil"/>
              <w:right w:val="single" w:sz="4" w:space="0" w:color="auto"/>
            </w:tcBorders>
          </w:tcPr>
          <w:p w14:paraId="2608B093" w14:textId="001AE5CE" w:rsidR="00AE6931" w:rsidRDefault="00F655DA" w:rsidP="00AE6931">
            <w:pPr>
              <w:pStyle w:val="Default"/>
              <w:numPr>
                <w:ilvl w:val="0"/>
                <w:numId w:val="2"/>
              </w:numPr>
              <w:ind w:left="316" w:hanging="284"/>
              <w:rPr>
                <w:rFonts w:ascii="Arial" w:hAnsi="Arial" w:cs="Arial"/>
                <w:color w:val="000000" w:themeColor="text1"/>
                <w:sz w:val="18"/>
                <w:szCs w:val="18"/>
                <w:lang w:val="de-CH"/>
              </w:rPr>
            </w:pPr>
            <w:r w:rsidRPr="00F655DA">
              <w:rPr>
                <w:rFonts w:ascii="Arial" w:hAnsi="Arial" w:cs="Arial"/>
                <w:b/>
                <w:bCs/>
                <w:color w:val="000000" w:themeColor="text1"/>
                <w:sz w:val="18"/>
                <w:szCs w:val="18"/>
                <w:lang w:val="de-CH"/>
              </w:rPr>
              <w:t>Körper betrachten</w:t>
            </w:r>
            <w:r w:rsidR="00AE6931" w:rsidRPr="00ED5F69">
              <w:rPr>
                <w:rFonts w:ascii="Arial" w:hAnsi="Arial" w:cs="Arial"/>
                <w:color w:val="000000" w:themeColor="text1"/>
                <w:sz w:val="18"/>
                <w:szCs w:val="18"/>
                <w:lang w:val="de-CH"/>
              </w:rPr>
              <w:br/>
            </w:r>
            <w:r>
              <w:rPr>
                <w:rFonts w:ascii="Arial" w:hAnsi="Arial" w:cs="Arial"/>
                <w:color w:val="000000" w:themeColor="text1"/>
                <w:sz w:val="18"/>
                <w:szCs w:val="18"/>
                <w:lang w:val="de-CH"/>
              </w:rPr>
              <w:t>Bewegungslied als Einstieg ins Thema, erstes Sammeln von Begriffen zum Köper, Bewegungen nachmachen.</w:t>
            </w:r>
          </w:p>
          <w:p w14:paraId="555BCFE6" w14:textId="13884775" w:rsidR="002927A5" w:rsidRDefault="002927A5" w:rsidP="00AE6931">
            <w:pPr>
              <w:pStyle w:val="Default"/>
              <w:numPr>
                <w:ilvl w:val="0"/>
                <w:numId w:val="2"/>
              </w:numPr>
              <w:ind w:left="316" w:hanging="284"/>
              <w:rPr>
                <w:rFonts w:ascii="Arial" w:hAnsi="Arial" w:cs="Arial"/>
                <w:color w:val="000000" w:themeColor="text1"/>
                <w:sz w:val="18"/>
                <w:szCs w:val="18"/>
                <w:lang w:val="de-CH"/>
              </w:rPr>
            </w:pPr>
            <w:r w:rsidRPr="002927A5">
              <w:rPr>
                <w:rFonts w:ascii="Arial" w:hAnsi="Arial" w:cs="Arial"/>
                <w:b/>
                <w:bCs/>
                <w:color w:val="000000" w:themeColor="text1"/>
                <w:sz w:val="18"/>
                <w:szCs w:val="18"/>
                <w:lang w:val="de-CH"/>
              </w:rPr>
              <w:t>Puppen untersuchen und Diagnosen stellen</w:t>
            </w:r>
            <w:r>
              <w:rPr>
                <w:rFonts w:ascii="Arial" w:hAnsi="Arial" w:cs="Arial"/>
                <w:color w:val="000000" w:themeColor="text1"/>
                <w:sz w:val="18"/>
                <w:szCs w:val="18"/>
                <w:lang w:val="de-CH"/>
              </w:rPr>
              <w:br/>
            </w:r>
            <w:r w:rsidRPr="00D16C6C">
              <w:rPr>
                <w:rFonts w:ascii="Arial" w:hAnsi="Arial" w:cs="Arial"/>
                <w:color w:val="000000" w:themeColor="text1"/>
                <w:sz w:val="18"/>
                <w:szCs w:val="18"/>
                <w:lang w:val="de-CH"/>
              </w:rPr>
              <w:t>Begriffe zu den Körperteilen sammeln und mit Hilfe der Wortschatzkarten weitere Begriffe einführen.</w:t>
            </w:r>
          </w:p>
          <w:p w14:paraId="63030E97" w14:textId="77777777" w:rsidR="002927A5" w:rsidRDefault="002927A5" w:rsidP="002927A5">
            <w:pPr>
              <w:pStyle w:val="Default"/>
              <w:numPr>
                <w:ilvl w:val="0"/>
                <w:numId w:val="2"/>
              </w:numPr>
              <w:ind w:left="316" w:hanging="284"/>
              <w:rPr>
                <w:rFonts w:ascii="Arial" w:hAnsi="Arial" w:cs="Arial"/>
                <w:color w:val="000000" w:themeColor="text1"/>
                <w:sz w:val="18"/>
                <w:szCs w:val="18"/>
                <w:lang w:val="de-CH"/>
              </w:rPr>
            </w:pPr>
            <w:r w:rsidRPr="002927A5">
              <w:rPr>
                <w:rFonts w:ascii="Arial" w:hAnsi="Arial" w:cs="Arial"/>
                <w:b/>
                <w:bCs/>
                <w:color w:val="000000" w:themeColor="text1"/>
                <w:sz w:val="18"/>
                <w:szCs w:val="18"/>
                <w:lang w:val="de-CH"/>
              </w:rPr>
              <w:t>Funktion</w:t>
            </w:r>
            <w:r>
              <w:rPr>
                <w:rFonts w:ascii="Arial" w:hAnsi="Arial" w:cs="Arial"/>
                <w:color w:val="000000" w:themeColor="text1"/>
                <w:sz w:val="18"/>
                <w:szCs w:val="18"/>
                <w:lang w:val="de-CH"/>
              </w:rPr>
              <w:br/>
              <w:t>Die SuS überlegen, wozu sie die Körperteile brauchen, was sie damit machen können.</w:t>
            </w:r>
          </w:p>
          <w:p w14:paraId="4E6AE1A4" w14:textId="78123A5F" w:rsidR="00706BD6" w:rsidRPr="002927A5" w:rsidRDefault="00706BD6" w:rsidP="00706BD6">
            <w:pPr>
              <w:pStyle w:val="Default"/>
              <w:ind w:left="316"/>
              <w:rPr>
                <w:rFonts w:ascii="Arial" w:hAnsi="Arial" w:cs="Arial"/>
                <w:color w:val="000000" w:themeColor="text1"/>
                <w:sz w:val="18"/>
                <w:szCs w:val="18"/>
                <w:lang w:val="de-CH"/>
              </w:rPr>
            </w:pPr>
          </w:p>
        </w:tc>
      </w:tr>
      <w:tr w:rsidR="00032CC7" w:rsidRPr="00ED5F69" w14:paraId="796F8540" w14:textId="77777777" w:rsidTr="159DFEDA">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81E9CBA" w14:textId="77777777" w:rsidR="00032CC7" w:rsidRPr="00ED5F69" w:rsidRDefault="00032CC7">
            <w:pPr>
              <w:jc w:val="center"/>
              <w:rPr>
                <w:b/>
                <w:bCs/>
                <w:lang w:val="de-CH"/>
              </w:rPr>
            </w:pPr>
            <w:r w:rsidRPr="00ED5F69">
              <w:rPr>
                <w:b/>
                <w:bCs/>
                <w:lang w:val="de-CH"/>
              </w:rPr>
              <w:t>Sprachhandlungen</w:t>
            </w:r>
          </w:p>
        </w:tc>
      </w:tr>
      <w:tr w:rsidR="00032CC7" w:rsidRPr="00ED5F69" w14:paraId="37D344B3" w14:textId="77777777" w:rsidTr="159DFEDA">
        <w:tc>
          <w:tcPr>
            <w:tcW w:w="4957" w:type="dxa"/>
            <w:tcBorders>
              <w:top w:val="single" w:sz="4" w:space="0" w:color="auto"/>
              <w:left w:val="single" w:sz="4" w:space="0" w:color="auto"/>
              <w:bottom w:val="nil"/>
              <w:right w:val="single" w:sz="4" w:space="0" w:color="auto"/>
            </w:tcBorders>
            <w:shd w:val="clear" w:color="auto" w:fill="FDE9D9" w:themeFill="accent6" w:themeFillTint="33"/>
            <w:hideMark/>
          </w:tcPr>
          <w:p w14:paraId="4657E7DA"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Sprachhandlung der Kinder (erklären, beschreiben, begründen, …)</w:t>
            </w:r>
          </w:p>
        </w:tc>
        <w:tc>
          <w:tcPr>
            <w:tcW w:w="4949" w:type="dxa"/>
            <w:tcBorders>
              <w:top w:val="single" w:sz="4" w:space="0" w:color="auto"/>
              <w:left w:val="single" w:sz="4" w:space="0" w:color="auto"/>
              <w:bottom w:val="nil"/>
              <w:right w:val="single" w:sz="4" w:space="0" w:color="auto"/>
            </w:tcBorders>
            <w:shd w:val="clear" w:color="auto" w:fill="FDE9D9" w:themeFill="accent6" w:themeFillTint="33"/>
            <w:hideMark/>
          </w:tcPr>
          <w:p w14:paraId="35667CEC"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Sprachliche Rolle der Lehrperson (Lenkung durch LP hoch &gt; niedrig): LP-Vortrag &gt; fragend-entwickelnder Dialog &gt; sokratischer Dialog &gt; Gespräch mit SuS &gt; Diskussion &gt; Austausch</w:t>
            </w:r>
          </w:p>
        </w:tc>
      </w:tr>
      <w:tr w:rsidR="00032CC7" w:rsidRPr="00ED5F69" w14:paraId="41BA1883" w14:textId="77777777" w:rsidTr="159DFEDA">
        <w:trPr>
          <w:trHeight w:val="1663"/>
        </w:trPr>
        <w:tc>
          <w:tcPr>
            <w:tcW w:w="4957" w:type="dxa"/>
            <w:tcBorders>
              <w:top w:val="nil"/>
              <w:left w:val="single" w:sz="4" w:space="0" w:color="auto"/>
              <w:bottom w:val="single" w:sz="4" w:space="0" w:color="auto"/>
              <w:right w:val="single" w:sz="4" w:space="0" w:color="auto"/>
            </w:tcBorders>
          </w:tcPr>
          <w:p w14:paraId="18875F72" w14:textId="40FDB2D5" w:rsidR="00032CC7" w:rsidRPr="00ED5F69" w:rsidRDefault="00F655DA"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Köperteile aufzählen, benennen</w:t>
            </w:r>
            <w:r w:rsidR="006576DC">
              <w:rPr>
                <w:color w:val="000000" w:themeColor="text1"/>
                <w:sz w:val="18"/>
                <w:szCs w:val="18"/>
                <w:lang w:val="de-CH"/>
              </w:rPr>
              <w:t>.</w:t>
            </w:r>
          </w:p>
          <w:p w14:paraId="7E0B6BC3" w14:textId="5FC27BA8" w:rsidR="00AE6931" w:rsidRDefault="005C1108"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Körperteile benennen, Krankheiten beschreiben, vermuten</w:t>
            </w:r>
            <w:r w:rsidR="006576DC">
              <w:rPr>
                <w:color w:val="000000" w:themeColor="text1"/>
                <w:sz w:val="18"/>
                <w:szCs w:val="18"/>
                <w:lang w:val="de-CH"/>
              </w:rPr>
              <w:t>.</w:t>
            </w:r>
          </w:p>
          <w:p w14:paraId="3EFF4E22" w14:textId="430EB38C" w:rsidR="002927A5" w:rsidRPr="00ED5F69" w:rsidRDefault="002927A5"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Körperteile benennen und deren Funktion beschreiben</w:t>
            </w:r>
            <w:r w:rsidR="006576DC">
              <w:rPr>
                <w:color w:val="000000" w:themeColor="text1"/>
                <w:sz w:val="18"/>
                <w:szCs w:val="18"/>
                <w:lang w:val="de-CH"/>
              </w:rPr>
              <w:t>.</w:t>
            </w:r>
          </w:p>
        </w:tc>
        <w:tc>
          <w:tcPr>
            <w:tcW w:w="4949" w:type="dxa"/>
            <w:tcBorders>
              <w:top w:val="nil"/>
              <w:left w:val="single" w:sz="4" w:space="0" w:color="auto"/>
              <w:bottom w:val="single" w:sz="4" w:space="0" w:color="auto"/>
              <w:right w:val="single" w:sz="4" w:space="0" w:color="auto"/>
            </w:tcBorders>
          </w:tcPr>
          <w:p w14:paraId="57958A27" w14:textId="260AE1B2" w:rsidR="00032CC7" w:rsidRPr="00ED5F69" w:rsidRDefault="008707D5" w:rsidP="00AE6931">
            <w:pPr>
              <w:pStyle w:val="Listenabsatz"/>
              <w:numPr>
                <w:ilvl w:val="0"/>
                <w:numId w:val="4"/>
              </w:numPr>
              <w:ind w:left="316" w:hanging="284"/>
              <w:rPr>
                <w:color w:val="000000" w:themeColor="text1"/>
                <w:sz w:val="18"/>
                <w:szCs w:val="18"/>
                <w:lang w:val="de-CH"/>
              </w:rPr>
            </w:pPr>
            <w:r w:rsidRPr="159DFEDA">
              <w:rPr>
                <w:color w:val="000000" w:themeColor="text1"/>
                <w:sz w:val="18"/>
                <w:szCs w:val="18"/>
                <w:lang w:val="de-CH"/>
              </w:rPr>
              <w:t>F</w:t>
            </w:r>
            <w:r w:rsidR="006576DC">
              <w:rPr>
                <w:color w:val="000000" w:themeColor="text1"/>
                <w:sz w:val="18"/>
                <w:szCs w:val="18"/>
                <w:lang w:val="de-CH"/>
              </w:rPr>
              <w:t>r</w:t>
            </w:r>
            <w:r w:rsidR="00F655DA" w:rsidRPr="159DFEDA">
              <w:rPr>
                <w:color w:val="000000" w:themeColor="text1"/>
                <w:sz w:val="18"/>
                <w:szCs w:val="18"/>
                <w:lang w:val="de-CH"/>
              </w:rPr>
              <w:t>agend-entwickelnder Dialog zur Präkonzepterhebung, Austausch über gespiegelte Bewegungen</w:t>
            </w:r>
            <w:r w:rsidR="006576DC">
              <w:rPr>
                <w:color w:val="000000" w:themeColor="text1"/>
                <w:sz w:val="18"/>
                <w:szCs w:val="18"/>
                <w:lang w:val="de-CH"/>
              </w:rPr>
              <w:t>.</w:t>
            </w:r>
          </w:p>
          <w:p w14:paraId="6CE7C8B7" w14:textId="77777777" w:rsidR="00AE6931" w:rsidRDefault="005C1108" w:rsidP="00AE6931">
            <w:pPr>
              <w:pStyle w:val="Listenabsatz"/>
              <w:numPr>
                <w:ilvl w:val="0"/>
                <w:numId w:val="4"/>
              </w:numPr>
              <w:ind w:left="316" w:hanging="284"/>
              <w:rPr>
                <w:color w:val="000000" w:themeColor="text1"/>
                <w:sz w:val="18"/>
                <w:szCs w:val="18"/>
                <w:lang w:val="de-CH"/>
              </w:rPr>
            </w:pPr>
            <w:r>
              <w:rPr>
                <w:color w:val="000000" w:themeColor="text1"/>
                <w:sz w:val="18"/>
                <w:szCs w:val="18"/>
                <w:lang w:val="de-CH"/>
              </w:rPr>
              <w:t>Sokratischer Dialog, um Vermutungen/Ideen der SuS zu sammeln. Zusätzlich einführen durch die LP von nicht genannten Begriffen.</w:t>
            </w:r>
          </w:p>
          <w:p w14:paraId="636556A6" w14:textId="6EF4D0DD" w:rsidR="002927A5" w:rsidRPr="00ED5F69" w:rsidRDefault="002927A5" w:rsidP="00AE6931">
            <w:pPr>
              <w:pStyle w:val="Listenabsatz"/>
              <w:numPr>
                <w:ilvl w:val="0"/>
                <w:numId w:val="4"/>
              </w:numPr>
              <w:ind w:left="316" w:hanging="284"/>
              <w:rPr>
                <w:color w:val="000000" w:themeColor="text1"/>
                <w:sz w:val="18"/>
                <w:szCs w:val="18"/>
                <w:lang w:val="de-CH"/>
              </w:rPr>
            </w:pPr>
            <w:r w:rsidRPr="159DFEDA">
              <w:rPr>
                <w:color w:val="000000" w:themeColor="text1"/>
                <w:sz w:val="18"/>
                <w:szCs w:val="18"/>
                <w:lang w:val="de-CH"/>
              </w:rPr>
              <w:t>Den Austausch begleiten, anregen</w:t>
            </w:r>
            <w:r w:rsidR="006576DC">
              <w:rPr>
                <w:color w:val="000000" w:themeColor="text1"/>
                <w:sz w:val="18"/>
                <w:szCs w:val="18"/>
                <w:lang w:val="de-CH"/>
              </w:rPr>
              <w:t>.</w:t>
            </w:r>
          </w:p>
        </w:tc>
      </w:tr>
      <w:tr w:rsidR="00032CC7" w:rsidRPr="00ED5F69" w14:paraId="307963B1" w14:textId="77777777" w:rsidTr="159DFEDA">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B4B3D3F" w14:textId="77777777" w:rsidR="00032CC7" w:rsidRPr="00ED5F69" w:rsidRDefault="00032CC7">
            <w:pPr>
              <w:jc w:val="center"/>
              <w:rPr>
                <w:b/>
                <w:bCs/>
                <w:lang w:val="de-CH"/>
              </w:rPr>
            </w:pPr>
            <w:r w:rsidRPr="00ED5F69">
              <w:rPr>
                <w:b/>
                <w:bCs/>
                <w:lang w:val="de-CH"/>
              </w:rPr>
              <w:t>Sprachliche Mittel</w:t>
            </w:r>
          </w:p>
        </w:tc>
      </w:tr>
      <w:tr w:rsidR="00032CC7" w:rsidRPr="00ED5F69" w14:paraId="5A8A374F" w14:textId="77777777" w:rsidTr="159DFEDA">
        <w:tc>
          <w:tcPr>
            <w:tcW w:w="9906" w:type="dxa"/>
            <w:gridSpan w:val="2"/>
            <w:tcBorders>
              <w:top w:val="single" w:sz="4" w:space="0" w:color="auto"/>
              <w:left w:val="single" w:sz="4" w:space="0" w:color="auto"/>
              <w:bottom w:val="nil"/>
              <w:right w:val="single" w:sz="4" w:space="0" w:color="auto"/>
            </w:tcBorders>
            <w:shd w:val="clear" w:color="auto" w:fill="FDE9D9" w:themeFill="accent6" w:themeFillTint="33"/>
            <w:hideMark/>
          </w:tcPr>
          <w:p w14:paraId="3BF253EB"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Wörter und Wendungen (Satzanfänge, Formulierungen, satzübergreifende Strukturen)</w:t>
            </w:r>
          </w:p>
        </w:tc>
      </w:tr>
      <w:tr w:rsidR="00032CC7" w:rsidRPr="00ED5F69" w14:paraId="4AD79695" w14:textId="77777777" w:rsidTr="159DFEDA">
        <w:trPr>
          <w:trHeight w:val="1959"/>
        </w:trPr>
        <w:tc>
          <w:tcPr>
            <w:tcW w:w="9906" w:type="dxa"/>
            <w:gridSpan w:val="2"/>
            <w:tcBorders>
              <w:top w:val="nil"/>
              <w:left w:val="single" w:sz="4" w:space="0" w:color="auto"/>
              <w:bottom w:val="single" w:sz="4" w:space="0" w:color="auto"/>
              <w:right w:val="single" w:sz="4" w:space="0" w:color="auto"/>
            </w:tcBorders>
          </w:tcPr>
          <w:p w14:paraId="3626746B" w14:textId="76A61CCE" w:rsidR="00032CC7" w:rsidRPr="00ED5F69" w:rsidRDefault="00F655DA" w:rsidP="00AE6931">
            <w:pPr>
              <w:pStyle w:val="Listenabsatz"/>
              <w:numPr>
                <w:ilvl w:val="0"/>
                <w:numId w:val="5"/>
              </w:numPr>
              <w:ind w:left="315" w:hanging="315"/>
              <w:rPr>
                <w:color w:val="000000" w:themeColor="text1"/>
                <w:sz w:val="18"/>
                <w:szCs w:val="18"/>
                <w:lang w:val="de-CH"/>
              </w:rPr>
            </w:pPr>
            <w:r>
              <w:rPr>
                <w:color w:val="000000" w:themeColor="text1"/>
                <w:sz w:val="18"/>
                <w:szCs w:val="18"/>
                <w:lang w:val="de-CH"/>
              </w:rPr>
              <w:t>die Bewegung, sich (zur Musik/zum Lied) bewegen</w:t>
            </w:r>
            <w:r w:rsidR="00DD6362">
              <w:rPr>
                <w:color w:val="000000" w:themeColor="text1"/>
                <w:sz w:val="18"/>
                <w:szCs w:val="18"/>
                <w:lang w:val="de-CH"/>
              </w:rPr>
              <w:t>, (ein Körperteil) bewegen, eine langsame/schnelle Bewegung, sich langsam/schnell bewegen, (eine Bewegung) vormachen/nachmachen</w:t>
            </w:r>
            <w:r>
              <w:rPr>
                <w:color w:val="000000" w:themeColor="text1"/>
                <w:sz w:val="18"/>
                <w:szCs w:val="18"/>
                <w:lang w:val="de-CH"/>
              </w:rPr>
              <w:br/>
              <w:t>der Körper, die Körperteile</w:t>
            </w:r>
            <w:r w:rsidR="00DD6362">
              <w:rPr>
                <w:color w:val="000000" w:themeColor="text1"/>
                <w:sz w:val="18"/>
                <w:szCs w:val="18"/>
                <w:lang w:val="de-CH"/>
              </w:rPr>
              <w:t>, … gehört zum Körper, … gehört zu meinem/deinem Körper</w:t>
            </w:r>
          </w:p>
          <w:p w14:paraId="0F0BC844" w14:textId="0AE31BD9" w:rsidR="00966181" w:rsidRDefault="005C1108" w:rsidP="00966181">
            <w:pPr>
              <w:pStyle w:val="Listenabsatz"/>
              <w:numPr>
                <w:ilvl w:val="0"/>
                <w:numId w:val="5"/>
              </w:numPr>
              <w:ind w:left="315" w:hanging="315"/>
              <w:rPr>
                <w:color w:val="000000" w:themeColor="text1"/>
                <w:sz w:val="18"/>
                <w:szCs w:val="18"/>
                <w:lang w:val="de-CH"/>
              </w:rPr>
            </w:pPr>
            <w:r>
              <w:rPr>
                <w:color w:val="000000" w:themeColor="text1"/>
                <w:sz w:val="18"/>
                <w:szCs w:val="18"/>
                <w:lang w:val="de-CH"/>
              </w:rPr>
              <w:t>Begriffe der Körperteile: siehe Wortschatzkarten (</w:t>
            </w:r>
            <w:r w:rsidR="00C70611">
              <w:rPr>
                <w:color w:val="000000" w:themeColor="text1"/>
                <w:sz w:val="18"/>
                <w:szCs w:val="18"/>
                <w:lang w:val="de-CH"/>
              </w:rPr>
              <w:t>sie</w:t>
            </w:r>
            <w:r w:rsidR="008707D5">
              <w:rPr>
                <w:color w:val="000000" w:themeColor="text1"/>
                <w:sz w:val="18"/>
                <w:szCs w:val="18"/>
                <w:lang w:val="de-CH"/>
              </w:rPr>
              <w:t>he</w:t>
            </w:r>
            <w:r w:rsidR="00C70611">
              <w:rPr>
                <w:color w:val="000000" w:themeColor="text1"/>
                <w:sz w:val="18"/>
                <w:szCs w:val="18"/>
                <w:lang w:val="de-CH"/>
              </w:rPr>
              <w:t xml:space="preserve"> Downlo</w:t>
            </w:r>
            <w:r w:rsidR="008707D5">
              <w:rPr>
                <w:color w:val="000000" w:themeColor="text1"/>
                <w:sz w:val="18"/>
                <w:szCs w:val="18"/>
                <w:lang w:val="de-CH"/>
              </w:rPr>
              <w:t>a</w:t>
            </w:r>
            <w:r w:rsidR="00C70611">
              <w:rPr>
                <w:color w:val="000000" w:themeColor="text1"/>
                <w:sz w:val="18"/>
                <w:szCs w:val="18"/>
                <w:lang w:val="de-CH"/>
              </w:rPr>
              <w:t>d</w:t>
            </w:r>
            <w:r>
              <w:rPr>
                <w:color w:val="000000" w:themeColor="text1"/>
                <w:sz w:val="18"/>
                <w:szCs w:val="18"/>
                <w:lang w:val="de-CH"/>
              </w:rPr>
              <w:t>)</w:t>
            </w:r>
            <w:r w:rsidR="00DB65E3">
              <w:br/>
            </w:r>
            <w:r w:rsidR="00DB65E3">
              <w:rPr>
                <w:color w:val="000000" w:themeColor="text1"/>
                <w:sz w:val="18"/>
                <w:szCs w:val="18"/>
                <w:lang w:val="de-CH"/>
              </w:rPr>
              <w:t>der Arzt/die Ärztin, der Pfleger/die Pflegerin, die Untersuchung, untersuchen, herausfinden</w:t>
            </w:r>
            <w:r w:rsidR="00AE6931">
              <w:br/>
            </w:r>
            <w:r>
              <w:rPr>
                <w:color w:val="000000" w:themeColor="text1"/>
                <w:sz w:val="18"/>
                <w:szCs w:val="18"/>
                <w:lang w:val="de-CH"/>
              </w:rPr>
              <w:t>die Krankheit, krank sein</w:t>
            </w:r>
            <w:r w:rsidR="00966181">
              <w:rPr>
                <w:color w:val="000000" w:themeColor="text1"/>
                <w:sz w:val="18"/>
                <w:szCs w:val="18"/>
                <w:lang w:val="de-CH"/>
              </w:rPr>
              <w:t xml:space="preserve">, </w:t>
            </w:r>
            <w:r w:rsidR="0069106A">
              <w:rPr>
                <w:color w:val="000000" w:themeColor="text1"/>
                <w:sz w:val="18"/>
                <w:szCs w:val="18"/>
                <w:lang w:val="de-CH"/>
              </w:rPr>
              <w:t xml:space="preserve">die Verletzung, verletzt sein, </w:t>
            </w:r>
            <w:r w:rsidR="00966181">
              <w:rPr>
                <w:color w:val="000000" w:themeColor="text1"/>
                <w:sz w:val="18"/>
                <w:szCs w:val="18"/>
                <w:lang w:val="de-CH"/>
              </w:rPr>
              <w:t>der Schmerz, schmerzen, weh machen</w:t>
            </w:r>
            <w:r w:rsidR="00DB65E3">
              <w:rPr>
                <w:color w:val="000000" w:themeColor="text1"/>
                <w:sz w:val="18"/>
                <w:szCs w:val="18"/>
                <w:lang w:val="de-CH"/>
              </w:rPr>
              <w:t>, Was fehlt ihm/ihr?</w:t>
            </w:r>
            <w:r w:rsidR="00966181">
              <w:br/>
            </w:r>
            <w:r w:rsidR="00966181">
              <w:rPr>
                <w:color w:val="000000" w:themeColor="text1"/>
                <w:sz w:val="18"/>
                <w:szCs w:val="18"/>
                <w:lang w:val="de-CH"/>
              </w:rPr>
              <w:t>die Vermutung, vermuten, Ich vermute, dass, Vielleicht hat es/ist es … Es könnte … sein.</w:t>
            </w:r>
          </w:p>
          <w:p w14:paraId="2E94AF4D" w14:textId="77777777" w:rsidR="00706BD6" w:rsidRDefault="002927A5" w:rsidP="00706BD6">
            <w:pPr>
              <w:pStyle w:val="Listenabsatz"/>
              <w:numPr>
                <w:ilvl w:val="0"/>
                <w:numId w:val="5"/>
              </w:numPr>
              <w:ind w:left="315" w:hanging="315"/>
              <w:rPr>
                <w:color w:val="000000" w:themeColor="text1"/>
                <w:sz w:val="18"/>
                <w:szCs w:val="18"/>
                <w:lang w:val="de-CH"/>
              </w:rPr>
            </w:pPr>
            <w:r>
              <w:rPr>
                <w:color w:val="000000" w:themeColor="text1"/>
                <w:sz w:val="18"/>
                <w:szCs w:val="18"/>
                <w:lang w:val="de-CH"/>
              </w:rPr>
              <w:t xml:space="preserve">Je nach Auswahl der Wortschatzkarten, </w:t>
            </w:r>
            <w:r w:rsidR="00630768">
              <w:rPr>
                <w:color w:val="000000" w:themeColor="text1"/>
                <w:sz w:val="18"/>
                <w:szCs w:val="18"/>
                <w:lang w:val="de-CH"/>
              </w:rPr>
              <w:t xml:space="preserve">entsprechende </w:t>
            </w:r>
            <w:proofErr w:type="spellStart"/>
            <w:r w:rsidR="00630768">
              <w:rPr>
                <w:color w:val="000000" w:themeColor="text1"/>
                <w:sz w:val="18"/>
                <w:szCs w:val="18"/>
                <w:lang w:val="de-CH"/>
              </w:rPr>
              <w:t>Verbensammlung</w:t>
            </w:r>
            <w:proofErr w:type="spellEnd"/>
            <w:r w:rsidR="00630768">
              <w:rPr>
                <w:color w:val="000000" w:themeColor="text1"/>
                <w:sz w:val="18"/>
                <w:szCs w:val="18"/>
                <w:lang w:val="de-CH"/>
              </w:rPr>
              <w:t xml:space="preserve">. </w:t>
            </w:r>
            <w:r>
              <w:rPr>
                <w:color w:val="000000" w:themeColor="text1"/>
                <w:sz w:val="18"/>
                <w:szCs w:val="18"/>
                <w:lang w:val="de-CH"/>
              </w:rPr>
              <w:t>Beispiele:</w:t>
            </w:r>
            <w:r>
              <w:rPr>
                <w:color w:val="000000" w:themeColor="text1"/>
                <w:sz w:val="18"/>
                <w:szCs w:val="18"/>
                <w:lang w:val="de-CH"/>
              </w:rPr>
              <w:br/>
              <w:t xml:space="preserve">das Bein: laufen, </w:t>
            </w:r>
            <w:r w:rsidR="00630768">
              <w:rPr>
                <w:color w:val="000000" w:themeColor="text1"/>
                <w:sz w:val="18"/>
                <w:szCs w:val="18"/>
                <w:lang w:val="de-CH"/>
              </w:rPr>
              <w:t>Rad fahren, hüpfen, springen, tanzen, knien, schwimmen, balancieren …</w:t>
            </w:r>
            <w:r w:rsidR="00630768">
              <w:rPr>
                <w:color w:val="000000" w:themeColor="text1"/>
                <w:sz w:val="18"/>
                <w:szCs w:val="18"/>
                <w:lang w:val="de-CH"/>
              </w:rPr>
              <w:br/>
              <w:t>der Zeigefinger: zeigen, fühlen, tasten, greifen, halten, Flöte/Klavier/… spielen, …</w:t>
            </w:r>
            <w:r w:rsidR="00630768">
              <w:rPr>
                <w:color w:val="000000" w:themeColor="text1"/>
                <w:sz w:val="18"/>
                <w:szCs w:val="18"/>
                <w:lang w:val="de-CH"/>
              </w:rPr>
              <w:br/>
              <w:t>der Kopf: nicken, drehen, schütteln, wackeln, …</w:t>
            </w:r>
            <w:r w:rsidR="00630768">
              <w:rPr>
                <w:color w:val="000000" w:themeColor="text1"/>
                <w:sz w:val="18"/>
                <w:szCs w:val="18"/>
                <w:lang w:val="de-CH"/>
              </w:rPr>
              <w:br/>
              <w:t>der Rücken: tragen, krümmen, drehen, bewegen, liegen, anlehnen, …</w:t>
            </w:r>
          </w:p>
          <w:p w14:paraId="0378C2D8" w14:textId="4EBB0C6B" w:rsidR="00706BD6" w:rsidRPr="00706BD6" w:rsidRDefault="00706BD6" w:rsidP="00706BD6">
            <w:pPr>
              <w:pStyle w:val="Listenabsatz"/>
              <w:ind w:left="315"/>
              <w:rPr>
                <w:color w:val="000000" w:themeColor="text1"/>
                <w:sz w:val="18"/>
                <w:szCs w:val="18"/>
                <w:lang w:val="de-CH"/>
              </w:rPr>
            </w:pPr>
          </w:p>
        </w:tc>
      </w:tr>
    </w:tbl>
    <w:p w14:paraId="42E6B842" w14:textId="77777777" w:rsidR="00706BD6" w:rsidRDefault="00706BD6">
      <w:r>
        <w:br w:type="page"/>
      </w:r>
    </w:p>
    <w:p w14:paraId="5AF1C870" w14:textId="77777777" w:rsidR="00AB761D" w:rsidRPr="000247D5" w:rsidRDefault="00AB761D" w:rsidP="00AB761D">
      <w:pPr>
        <w:rPr>
          <w:rFonts w:ascii="FrutigerLTStd-BoldCn" w:hAnsi="FrutigerLTStd-BoldCn"/>
          <w:sz w:val="18"/>
          <w:szCs w:val="18"/>
        </w:rPr>
      </w:pPr>
    </w:p>
    <w:tbl>
      <w:tblPr>
        <w:tblStyle w:val="Tabellenraster"/>
        <w:tblpPr w:leftFromText="141" w:rightFromText="141" w:vertAnchor="page" w:horzAnchor="margin" w:tblpY="4021"/>
        <w:tblW w:w="9906" w:type="dxa"/>
        <w:tblInd w:w="0" w:type="dxa"/>
        <w:tblLook w:val="04A0" w:firstRow="1" w:lastRow="0" w:firstColumn="1" w:lastColumn="0" w:noHBand="0" w:noVBand="1"/>
      </w:tblPr>
      <w:tblGrid>
        <w:gridCol w:w="4957"/>
        <w:gridCol w:w="4949"/>
      </w:tblGrid>
      <w:tr w:rsidR="00706BD6" w:rsidRPr="00ED5F69" w14:paraId="670FE509" w14:textId="77777777" w:rsidTr="00706BD6">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BCBDDFC" w14:textId="77777777" w:rsidR="00706BD6" w:rsidRPr="00ED5F69" w:rsidRDefault="00706BD6" w:rsidP="00706BD6">
            <w:pPr>
              <w:jc w:val="center"/>
              <w:rPr>
                <w:b/>
                <w:bCs/>
                <w:lang w:val="de-CH"/>
              </w:rPr>
            </w:pPr>
            <w:r w:rsidRPr="00ED5F69">
              <w:rPr>
                <w:b/>
                <w:bCs/>
                <w:lang w:val="de-CH"/>
              </w:rPr>
              <w:t>Erwartungshorizont</w:t>
            </w:r>
          </w:p>
        </w:tc>
      </w:tr>
      <w:tr w:rsidR="00706BD6" w:rsidRPr="00ED5F69" w14:paraId="789215E1" w14:textId="77777777" w:rsidTr="00706BD6">
        <w:trPr>
          <w:trHeight w:val="440"/>
        </w:trPr>
        <w:tc>
          <w:tcPr>
            <w:tcW w:w="4957" w:type="dxa"/>
            <w:tcBorders>
              <w:top w:val="single" w:sz="4" w:space="0" w:color="auto"/>
              <w:left w:val="single" w:sz="4" w:space="0" w:color="auto"/>
              <w:bottom w:val="nil"/>
              <w:right w:val="single" w:sz="4" w:space="0" w:color="auto"/>
            </w:tcBorders>
            <w:shd w:val="clear" w:color="auto" w:fill="FDE9D9" w:themeFill="accent6" w:themeFillTint="33"/>
            <w:hideMark/>
          </w:tcPr>
          <w:p w14:paraId="67D277F6" w14:textId="77777777" w:rsidR="00706BD6" w:rsidRPr="00ED5F69" w:rsidRDefault="00706BD6" w:rsidP="00706BD6">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Kinder (Was sollen die Kinder ganz konkret sagen/schreiben?)</w:t>
            </w:r>
          </w:p>
        </w:tc>
        <w:tc>
          <w:tcPr>
            <w:tcW w:w="4949" w:type="dxa"/>
            <w:tcBorders>
              <w:top w:val="single" w:sz="4" w:space="0" w:color="auto"/>
              <w:left w:val="single" w:sz="4" w:space="0" w:color="auto"/>
              <w:bottom w:val="nil"/>
              <w:right w:val="single" w:sz="4" w:space="0" w:color="auto"/>
            </w:tcBorders>
            <w:shd w:val="clear" w:color="auto" w:fill="FDE9D9" w:themeFill="accent6" w:themeFillTint="33"/>
            <w:hideMark/>
          </w:tcPr>
          <w:p w14:paraId="10511593" w14:textId="77777777" w:rsidR="00706BD6" w:rsidRPr="00ED5F69" w:rsidRDefault="00706BD6" w:rsidP="00706BD6">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Lehrperson (Welche Zielstrukturen will ich als LP häufig verwenden?)</w:t>
            </w:r>
          </w:p>
          <w:p w14:paraId="11B56FE3" w14:textId="77777777" w:rsidR="00706BD6" w:rsidRPr="00ED5F69" w:rsidRDefault="00706BD6" w:rsidP="00706BD6">
            <w:pPr>
              <w:rPr>
                <w:i/>
                <w:iCs/>
                <w:color w:val="7F7F7F" w:themeColor="text1" w:themeTint="80"/>
                <w:sz w:val="18"/>
                <w:szCs w:val="18"/>
                <w:lang w:val="de-CH"/>
              </w:rPr>
            </w:pPr>
            <w:r w:rsidRPr="00ED5F69">
              <w:rPr>
                <w:i/>
                <w:iCs/>
                <w:color w:val="7F7F7F" w:themeColor="text1" w:themeTint="80"/>
                <w:sz w:val="18"/>
                <w:szCs w:val="18"/>
                <w:lang w:val="de-CH"/>
              </w:rPr>
              <w:t>Modellierungstechniken</w:t>
            </w:r>
          </w:p>
        </w:tc>
      </w:tr>
      <w:tr w:rsidR="00706BD6" w:rsidRPr="00ED5F69" w14:paraId="1E027AD7" w14:textId="77777777" w:rsidTr="00706BD6">
        <w:trPr>
          <w:trHeight w:val="2318"/>
        </w:trPr>
        <w:tc>
          <w:tcPr>
            <w:tcW w:w="4957" w:type="dxa"/>
            <w:tcBorders>
              <w:top w:val="nil"/>
              <w:left w:val="single" w:sz="4" w:space="0" w:color="auto"/>
              <w:bottom w:val="single" w:sz="4" w:space="0" w:color="auto"/>
              <w:right w:val="single" w:sz="4" w:space="0" w:color="auto"/>
            </w:tcBorders>
          </w:tcPr>
          <w:p w14:paraId="175E3E58" w14:textId="77777777" w:rsidR="00706BD6" w:rsidRPr="00ED5F69" w:rsidRDefault="00706BD6" w:rsidP="00706BD6">
            <w:pPr>
              <w:pStyle w:val="Listenabsatz"/>
              <w:numPr>
                <w:ilvl w:val="0"/>
                <w:numId w:val="6"/>
              </w:numPr>
              <w:ind w:left="315" w:hanging="284"/>
              <w:rPr>
                <w:color w:val="000000" w:themeColor="text1"/>
                <w:sz w:val="18"/>
                <w:szCs w:val="18"/>
                <w:lang w:val="de-CH"/>
              </w:rPr>
            </w:pPr>
            <w:r>
              <w:rPr>
                <w:color w:val="000000" w:themeColor="text1"/>
                <w:sz w:val="18"/>
                <w:szCs w:val="18"/>
                <w:lang w:val="de-CH"/>
              </w:rPr>
              <w:t>«Der/die/das … gehört zu meinem Körper.», «Ich bewege meine/meinen …»</w:t>
            </w:r>
          </w:p>
          <w:p w14:paraId="158A7523" w14:textId="77777777" w:rsidR="00706BD6" w:rsidRDefault="00706BD6" w:rsidP="00706BD6">
            <w:pPr>
              <w:pStyle w:val="Listenabsatz"/>
              <w:numPr>
                <w:ilvl w:val="0"/>
                <w:numId w:val="6"/>
              </w:numPr>
              <w:ind w:left="315" w:hanging="284"/>
              <w:rPr>
                <w:color w:val="000000" w:themeColor="text1"/>
                <w:sz w:val="18"/>
                <w:szCs w:val="18"/>
                <w:lang w:val="de-CH"/>
              </w:rPr>
            </w:pPr>
            <w:r>
              <w:rPr>
                <w:color w:val="000000" w:themeColor="text1"/>
                <w:sz w:val="18"/>
                <w:szCs w:val="18"/>
                <w:lang w:val="de-CH"/>
              </w:rPr>
              <w:t>«Ich vermute/denke, dass es …», «Vielleicht hat es/ist es …», «Er/sie/es hat vielleicht …, weil …»</w:t>
            </w:r>
          </w:p>
          <w:p w14:paraId="7BBC77E8" w14:textId="77777777" w:rsidR="00706BD6" w:rsidRPr="00ED5F69" w:rsidRDefault="00706BD6" w:rsidP="00706BD6">
            <w:pPr>
              <w:pStyle w:val="Listenabsatz"/>
              <w:numPr>
                <w:ilvl w:val="0"/>
                <w:numId w:val="6"/>
              </w:numPr>
              <w:ind w:left="315" w:hanging="284"/>
              <w:rPr>
                <w:color w:val="000000" w:themeColor="text1"/>
                <w:sz w:val="18"/>
                <w:szCs w:val="18"/>
                <w:lang w:val="de-CH"/>
              </w:rPr>
            </w:pPr>
            <w:r>
              <w:rPr>
                <w:color w:val="000000" w:themeColor="text1"/>
                <w:sz w:val="18"/>
                <w:szCs w:val="18"/>
                <w:lang w:val="de-CH"/>
              </w:rPr>
              <w:t>«Das Bein/… kann (sich) …», «Mit dem Bein kann ich …»</w:t>
            </w:r>
          </w:p>
        </w:tc>
        <w:tc>
          <w:tcPr>
            <w:tcW w:w="4949" w:type="dxa"/>
            <w:tcBorders>
              <w:top w:val="nil"/>
              <w:left w:val="single" w:sz="4" w:space="0" w:color="auto"/>
              <w:bottom w:val="single" w:sz="4" w:space="0" w:color="auto"/>
              <w:right w:val="single" w:sz="4" w:space="0" w:color="auto"/>
            </w:tcBorders>
          </w:tcPr>
          <w:p w14:paraId="08510854" w14:textId="77777777" w:rsidR="00706BD6" w:rsidRPr="00ED5F69" w:rsidRDefault="00706BD6" w:rsidP="00706BD6">
            <w:pPr>
              <w:pStyle w:val="Listenabsatz"/>
              <w:numPr>
                <w:ilvl w:val="0"/>
                <w:numId w:val="7"/>
              </w:numPr>
              <w:ind w:left="316" w:hanging="284"/>
              <w:rPr>
                <w:color w:val="000000" w:themeColor="text1"/>
                <w:sz w:val="18"/>
                <w:szCs w:val="18"/>
                <w:lang w:val="de-CH"/>
              </w:rPr>
            </w:pPr>
            <w:r>
              <w:rPr>
                <w:color w:val="000000" w:themeColor="text1"/>
                <w:sz w:val="18"/>
                <w:szCs w:val="18"/>
                <w:lang w:val="de-CH"/>
              </w:rPr>
              <w:t>«Wir haben im Lied verschiedene Körperteile bewegt. Du kennst aber sicher noch andere Körperteile. Was alles gehört zu deinem Körper?»</w:t>
            </w:r>
            <w:r w:rsidRPr="00ED5F69">
              <w:rPr>
                <w:color w:val="000000" w:themeColor="text1"/>
                <w:sz w:val="18"/>
                <w:szCs w:val="18"/>
                <w:lang w:val="de-CH"/>
              </w:rPr>
              <w:br/>
            </w:r>
            <w:r>
              <w:rPr>
                <w:color w:val="000000" w:themeColor="text1"/>
                <w:sz w:val="18"/>
                <w:szCs w:val="18"/>
                <w:lang w:val="de-CH"/>
              </w:rPr>
              <w:t xml:space="preserve">Ich achte bei der </w:t>
            </w:r>
            <w:r w:rsidRPr="00A9487E">
              <w:rPr>
                <w:b/>
                <w:bCs/>
                <w:color w:val="000000" w:themeColor="text1"/>
                <w:sz w:val="18"/>
                <w:szCs w:val="18"/>
                <w:lang w:val="de-CH"/>
              </w:rPr>
              <w:t>Präsentation</w:t>
            </w:r>
            <w:r>
              <w:rPr>
                <w:color w:val="000000" w:themeColor="text1"/>
                <w:sz w:val="18"/>
                <w:szCs w:val="18"/>
                <w:lang w:val="de-CH"/>
              </w:rPr>
              <w:t xml:space="preserve"> auf die Unterscheidung zwischen den Begriffen </w:t>
            </w:r>
            <w:r w:rsidRPr="00A9487E">
              <w:rPr>
                <w:i/>
                <w:iCs/>
                <w:color w:val="000000" w:themeColor="text1"/>
                <w:sz w:val="18"/>
                <w:szCs w:val="18"/>
                <w:lang w:val="de-CH"/>
              </w:rPr>
              <w:t>Körper</w:t>
            </w:r>
            <w:r>
              <w:rPr>
                <w:color w:val="000000" w:themeColor="text1"/>
                <w:sz w:val="18"/>
                <w:szCs w:val="18"/>
                <w:lang w:val="de-CH"/>
              </w:rPr>
              <w:t xml:space="preserve"> und </w:t>
            </w:r>
            <w:r w:rsidRPr="00A9487E">
              <w:rPr>
                <w:i/>
                <w:iCs/>
                <w:color w:val="000000" w:themeColor="text1"/>
                <w:sz w:val="18"/>
                <w:szCs w:val="18"/>
                <w:lang w:val="de-CH"/>
              </w:rPr>
              <w:t>Körperteile</w:t>
            </w:r>
            <w:r>
              <w:rPr>
                <w:color w:val="000000" w:themeColor="text1"/>
                <w:sz w:val="18"/>
                <w:szCs w:val="18"/>
                <w:lang w:val="de-CH"/>
              </w:rPr>
              <w:t xml:space="preserve"> und hebe die Wörter durch Betonung hervor. </w:t>
            </w:r>
            <w:r>
              <w:rPr>
                <w:color w:val="000000" w:themeColor="text1"/>
                <w:sz w:val="18"/>
                <w:szCs w:val="18"/>
              </w:rPr>
              <w:t>(</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Tabelle </w:t>
            </w:r>
            <w:r>
              <w:rPr>
                <w:color w:val="000000" w:themeColor="text1"/>
                <w:sz w:val="18"/>
                <w:szCs w:val="18"/>
              </w:rPr>
              <w:t>1)</w:t>
            </w:r>
            <w:r>
              <w:rPr>
                <w:color w:val="000000" w:themeColor="text1"/>
                <w:sz w:val="18"/>
                <w:szCs w:val="18"/>
                <w:lang w:val="de-CH"/>
              </w:rPr>
              <w:br/>
              <w:t xml:space="preserve">Bei Genus-Fehlern/-Unsicherheiten nutze ich das </w:t>
            </w:r>
            <w:r w:rsidRPr="00A9487E">
              <w:rPr>
                <w:b/>
                <w:bCs/>
                <w:color w:val="000000" w:themeColor="text1"/>
                <w:sz w:val="18"/>
                <w:szCs w:val="18"/>
                <w:lang w:val="de-CH"/>
              </w:rPr>
              <w:t>korrektive Feedback</w:t>
            </w:r>
            <w:r>
              <w:rPr>
                <w:color w:val="000000" w:themeColor="text1"/>
                <w:sz w:val="18"/>
                <w:szCs w:val="18"/>
                <w:lang w:val="de-CH"/>
              </w:rPr>
              <w:t xml:space="preserve">, wiederhole Äusserungen des Kindes und korrigiere dabei die Zielstruktur. </w:t>
            </w:r>
            <w:r>
              <w:rPr>
                <w:color w:val="000000" w:themeColor="text1"/>
                <w:sz w:val="18"/>
                <w:szCs w:val="18"/>
              </w:rPr>
              <w:t>(</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Tabelle </w:t>
            </w:r>
            <w:r>
              <w:rPr>
                <w:color w:val="000000" w:themeColor="text1"/>
                <w:sz w:val="18"/>
                <w:szCs w:val="18"/>
              </w:rPr>
              <w:t>2)</w:t>
            </w:r>
          </w:p>
          <w:p w14:paraId="27B93A89" w14:textId="77777777" w:rsidR="00706BD6" w:rsidRPr="007959E8" w:rsidRDefault="00706BD6" w:rsidP="00706BD6">
            <w:pPr>
              <w:pStyle w:val="Listenabsatz"/>
              <w:numPr>
                <w:ilvl w:val="0"/>
                <w:numId w:val="7"/>
              </w:numPr>
              <w:ind w:left="316" w:hanging="284"/>
              <w:rPr>
                <w:color w:val="000000" w:themeColor="text1"/>
                <w:sz w:val="18"/>
                <w:szCs w:val="18"/>
                <w:lang w:val="de-CH"/>
              </w:rPr>
            </w:pPr>
            <w:r>
              <w:rPr>
                <w:color w:val="000000" w:themeColor="text1"/>
                <w:sz w:val="18"/>
                <w:szCs w:val="18"/>
                <w:lang w:val="de-CH"/>
              </w:rPr>
              <w:t>«Wer hat eine Idee? Was vermutest du? Warum denkst du, dass …?»</w:t>
            </w:r>
            <w:r w:rsidRPr="00ED5F69">
              <w:rPr>
                <w:color w:val="000000" w:themeColor="text1"/>
                <w:sz w:val="18"/>
                <w:szCs w:val="18"/>
                <w:lang w:val="de-CH"/>
              </w:rPr>
              <w:br/>
            </w:r>
            <w:r>
              <w:rPr>
                <w:color w:val="000000" w:themeColor="text1"/>
                <w:sz w:val="18"/>
                <w:szCs w:val="18"/>
                <w:lang w:val="de-CH"/>
              </w:rPr>
              <w:t xml:space="preserve">Ich nutze </w:t>
            </w:r>
            <w:r w:rsidRPr="0069106A">
              <w:rPr>
                <w:b/>
                <w:bCs/>
                <w:color w:val="000000" w:themeColor="text1"/>
                <w:sz w:val="18"/>
                <w:szCs w:val="18"/>
                <w:lang w:val="de-CH"/>
              </w:rPr>
              <w:t>W-Fragen</w:t>
            </w:r>
            <w:r>
              <w:rPr>
                <w:color w:val="000000" w:themeColor="text1"/>
                <w:sz w:val="18"/>
                <w:szCs w:val="18"/>
                <w:lang w:val="de-CH"/>
              </w:rPr>
              <w:t xml:space="preserve">, um Zusammenhänge zwischen Krankheiten/Schmerzen/Verletzungen und Körperteilen herzustellen und provoziere den Gebrauch von </w:t>
            </w:r>
            <w:r w:rsidRPr="0069106A">
              <w:rPr>
                <w:b/>
                <w:bCs/>
                <w:color w:val="000000" w:themeColor="text1"/>
                <w:sz w:val="18"/>
                <w:szCs w:val="18"/>
                <w:lang w:val="de-CH"/>
              </w:rPr>
              <w:t>Konjunktionen</w:t>
            </w:r>
            <w:r>
              <w:rPr>
                <w:color w:val="000000" w:themeColor="text1"/>
                <w:sz w:val="18"/>
                <w:szCs w:val="18"/>
                <w:lang w:val="de-CH"/>
              </w:rPr>
              <w:t xml:space="preserve">. </w:t>
            </w:r>
            <w:r>
              <w:rPr>
                <w:color w:val="000000" w:themeColor="text1"/>
                <w:sz w:val="18"/>
                <w:szCs w:val="18"/>
              </w:rPr>
              <w:t>(</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Tabelle </w:t>
            </w:r>
            <w:r>
              <w:rPr>
                <w:color w:val="000000" w:themeColor="text1"/>
                <w:sz w:val="18"/>
                <w:szCs w:val="18"/>
              </w:rPr>
              <w:t>3)</w:t>
            </w:r>
            <w:r>
              <w:rPr>
                <w:color w:val="000000" w:themeColor="text1"/>
                <w:sz w:val="18"/>
                <w:szCs w:val="18"/>
              </w:rPr>
              <w:br/>
              <w:t xml:space="preserve">Ich nutze den </w:t>
            </w:r>
            <w:proofErr w:type="gramStart"/>
            <w:r>
              <w:rPr>
                <w:color w:val="000000" w:themeColor="text1"/>
                <w:sz w:val="18"/>
                <w:szCs w:val="18"/>
              </w:rPr>
              <w:t>zu erlernenden Wortschatz</w:t>
            </w:r>
            <w:proofErr w:type="gramEnd"/>
            <w:r>
              <w:rPr>
                <w:color w:val="000000" w:themeColor="text1"/>
                <w:sz w:val="18"/>
                <w:szCs w:val="18"/>
              </w:rPr>
              <w:t xml:space="preserve"> hochfrequent in vielfältigen Unterrichtssituationen und bei Lernbegleitungen.</w:t>
            </w:r>
            <w:r w:rsidRPr="007959E8">
              <w:rPr>
                <w:color w:val="000000" w:themeColor="text1"/>
                <w:sz w:val="18"/>
                <w:szCs w:val="18"/>
                <w:lang w:val="de-CH"/>
              </w:rPr>
              <w:br/>
              <w:t xml:space="preserve">Bei Genus-Fehlern/-Unsicherheiten nutze ich das </w:t>
            </w:r>
            <w:r w:rsidRPr="007959E8">
              <w:rPr>
                <w:b/>
                <w:bCs/>
                <w:color w:val="000000" w:themeColor="text1"/>
                <w:sz w:val="18"/>
                <w:szCs w:val="18"/>
                <w:lang w:val="de-CH"/>
              </w:rPr>
              <w:t>korrektive Feedback</w:t>
            </w:r>
            <w:r w:rsidRPr="007959E8">
              <w:rPr>
                <w:color w:val="000000" w:themeColor="text1"/>
                <w:sz w:val="18"/>
                <w:szCs w:val="18"/>
                <w:lang w:val="de-CH"/>
              </w:rPr>
              <w:t xml:space="preserve">, wiederhole Äusserungen des Kindes und korrigiere dabei die Zielstruktur. </w:t>
            </w:r>
            <w:r w:rsidRPr="007959E8">
              <w:rPr>
                <w:color w:val="000000" w:themeColor="text1"/>
                <w:sz w:val="18"/>
                <w:szCs w:val="18"/>
              </w:rPr>
              <w:t xml:space="preserve">(vgl. Download </w:t>
            </w:r>
            <w:proofErr w:type="spellStart"/>
            <w:r w:rsidRPr="007959E8">
              <w:rPr>
                <w:i/>
                <w:color w:val="000000" w:themeColor="text1"/>
                <w:sz w:val="18"/>
                <w:szCs w:val="18"/>
              </w:rPr>
              <w:t>EIN_Auszug</w:t>
            </w:r>
            <w:proofErr w:type="spellEnd"/>
            <w:r w:rsidRPr="007959E8">
              <w:rPr>
                <w:i/>
                <w:color w:val="000000" w:themeColor="text1"/>
                <w:sz w:val="18"/>
                <w:szCs w:val="18"/>
              </w:rPr>
              <w:t xml:space="preserve"> Haben Wörter Augen …,</w:t>
            </w:r>
            <w:r w:rsidRPr="007959E8">
              <w:rPr>
                <w:color w:val="000000" w:themeColor="text1"/>
                <w:sz w:val="18"/>
                <w:szCs w:val="18"/>
              </w:rPr>
              <w:t xml:space="preserve"> Tabelle 2)</w:t>
            </w:r>
          </w:p>
          <w:p w14:paraId="08076035" w14:textId="1915D865" w:rsidR="00706BD6" w:rsidRPr="00ED5F69" w:rsidRDefault="00706BD6" w:rsidP="00706BD6">
            <w:pPr>
              <w:pStyle w:val="Listenabsatz"/>
              <w:numPr>
                <w:ilvl w:val="0"/>
                <w:numId w:val="7"/>
              </w:numPr>
              <w:ind w:left="316" w:hanging="284"/>
              <w:rPr>
                <w:color w:val="000000" w:themeColor="text1"/>
                <w:sz w:val="18"/>
                <w:szCs w:val="18"/>
                <w:lang w:val="de-CH"/>
              </w:rPr>
            </w:pPr>
            <w:r w:rsidRPr="00E76888">
              <w:rPr>
                <w:color w:val="000000" w:themeColor="text1"/>
                <w:sz w:val="18"/>
                <w:szCs w:val="18"/>
              </w:rPr>
              <w:t xml:space="preserve">Mit </w:t>
            </w:r>
            <w:r w:rsidRPr="00E76888">
              <w:rPr>
                <w:b/>
                <w:bCs/>
                <w:color w:val="000000" w:themeColor="text1"/>
                <w:sz w:val="18"/>
                <w:szCs w:val="18"/>
              </w:rPr>
              <w:t>korrektivem Feedback</w:t>
            </w:r>
            <w:r w:rsidRPr="00E76888">
              <w:rPr>
                <w:color w:val="000000" w:themeColor="text1"/>
                <w:sz w:val="18"/>
                <w:szCs w:val="18"/>
              </w:rPr>
              <w:t xml:space="preserve"> konsequent auf die Satzkonstruktionen hinweisen</w:t>
            </w:r>
            <w:r>
              <w:rPr>
                <w:color w:val="000000" w:themeColor="text1"/>
                <w:sz w:val="18"/>
                <w:szCs w:val="18"/>
              </w:rPr>
              <w:t>:</w:t>
            </w:r>
            <w:r>
              <w:rPr>
                <w:color w:val="000000" w:themeColor="text1"/>
                <w:sz w:val="18"/>
                <w:szCs w:val="18"/>
              </w:rPr>
              <w:br/>
            </w:r>
            <w:r>
              <w:rPr>
                <w:color w:val="000000" w:themeColor="text1"/>
                <w:sz w:val="18"/>
                <w:szCs w:val="18"/>
                <w:lang w:val="de-CH"/>
              </w:rPr>
              <w:t xml:space="preserve">«Das Bein/… kann (sich) …», «Mit dem Bein kann ich …» </w:t>
            </w:r>
            <w:r>
              <w:rPr>
                <w:color w:val="000000" w:themeColor="text1"/>
                <w:sz w:val="18"/>
                <w:szCs w:val="18"/>
              </w:rPr>
              <w:t>(</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Tabelle </w:t>
            </w:r>
            <w:r>
              <w:rPr>
                <w:color w:val="000000" w:themeColor="text1"/>
                <w:sz w:val="18"/>
                <w:szCs w:val="18"/>
              </w:rPr>
              <w:t>2)</w:t>
            </w:r>
            <w:r>
              <w:rPr>
                <w:color w:val="000000" w:themeColor="text1"/>
                <w:sz w:val="18"/>
                <w:szCs w:val="18"/>
              </w:rPr>
              <w:br/>
            </w:r>
          </w:p>
        </w:tc>
      </w:tr>
      <w:tr w:rsidR="00706BD6" w:rsidRPr="00ED5F69" w14:paraId="5C89AA79" w14:textId="77777777" w:rsidTr="00706BD6">
        <w:trPr>
          <w:trHeight w:val="704"/>
        </w:trPr>
        <w:tc>
          <w:tcPr>
            <w:tcW w:w="9906" w:type="dxa"/>
            <w:gridSpan w:val="2"/>
            <w:tcBorders>
              <w:top w:val="single" w:sz="4" w:space="0" w:color="auto"/>
              <w:left w:val="single" w:sz="4" w:space="0" w:color="auto"/>
              <w:bottom w:val="single" w:sz="4" w:space="0" w:color="auto"/>
              <w:right w:val="single" w:sz="4" w:space="0" w:color="auto"/>
            </w:tcBorders>
            <w:hideMark/>
          </w:tcPr>
          <w:p w14:paraId="602F5CAD" w14:textId="77777777" w:rsidR="00706BD6" w:rsidRPr="00ED5F69" w:rsidRDefault="00706BD6" w:rsidP="00706BD6">
            <w:pPr>
              <w:pStyle w:val="Fuzeile"/>
              <w:rPr>
                <w:rFonts w:ascii="Arial" w:hAnsi="Arial" w:cs="Arial"/>
                <w:sz w:val="16"/>
                <w:szCs w:val="16"/>
                <w:lang w:val="de-CH"/>
              </w:rPr>
            </w:pPr>
            <w:r w:rsidRPr="00ED5F69">
              <w:rPr>
                <w:rFonts w:ascii="Arial" w:hAnsi="Arial" w:cs="Arial"/>
                <w:sz w:val="16"/>
                <w:szCs w:val="16"/>
                <w:lang w:val="de-CH"/>
              </w:rPr>
              <w:t>orientiert sich u. a. an:</w:t>
            </w:r>
          </w:p>
          <w:p w14:paraId="14033922" w14:textId="77777777" w:rsidR="00706BD6" w:rsidRPr="00ED5F69" w:rsidRDefault="00706BD6" w:rsidP="00706BD6">
            <w:pPr>
              <w:pStyle w:val="Fuzeile"/>
              <w:numPr>
                <w:ilvl w:val="0"/>
                <w:numId w:val="1"/>
              </w:numPr>
              <w:ind w:left="171" w:hanging="142"/>
              <w:rPr>
                <w:rFonts w:ascii="Arial" w:hAnsi="Arial" w:cs="Arial"/>
                <w:i/>
                <w:sz w:val="16"/>
                <w:szCs w:val="16"/>
                <w:lang w:val="de-CH"/>
              </w:rPr>
            </w:pPr>
            <w:proofErr w:type="spellStart"/>
            <w:r w:rsidRPr="00ED5F69">
              <w:rPr>
                <w:rFonts w:ascii="Arial" w:hAnsi="Arial" w:cs="Arial"/>
                <w:sz w:val="16"/>
                <w:szCs w:val="16"/>
                <w:lang w:val="de-CH"/>
              </w:rPr>
              <w:t>Tajmel</w:t>
            </w:r>
            <w:proofErr w:type="spellEnd"/>
            <w:r w:rsidRPr="00ED5F69">
              <w:rPr>
                <w:rFonts w:ascii="Arial" w:hAnsi="Arial" w:cs="Arial"/>
                <w:sz w:val="16"/>
                <w:szCs w:val="16"/>
                <w:lang w:val="de-CH"/>
              </w:rPr>
              <w:t xml:space="preserve">, T., &amp; </w:t>
            </w:r>
            <w:proofErr w:type="spellStart"/>
            <w:r w:rsidRPr="00ED5F69">
              <w:rPr>
                <w:rFonts w:ascii="Arial" w:hAnsi="Arial" w:cs="Arial"/>
                <w:sz w:val="16"/>
                <w:szCs w:val="16"/>
                <w:lang w:val="de-CH"/>
              </w:rPr>
              <w:t>Hägi</w:t>
            </w:r>
            <w:proofErr w:type="spellEnd"/>
            <w:r w:rsidRPr="00ED5F69">
              <w:rPr>
                <w:rFonts w:ascii="Arial" w:hAnsi="Arial" w:cs="Arial"/>
                <w:sz w:val="16"/>
                <w:szCs w:val="16"/>
                <w:lang w:val="de-CH"/>
              </w:rPr>
              <w:t xml:space="preserve">-Mead, S. (2017). </w:t>
            </w:r>
            <w:r w:rsidRPr="00ED5F69">
              <w:rPr>
                <w:rFonts w:ascii="Arial" w:hAnsi="Arial" w:cs="Arial"/>
                <w:i/>
                <w:sz w:val="16"/>
                <w:szCs w:val="16"/>
                <w:lang w:val="de-CH"/>
              </w:rPr>
              <w:t>Sprachbewusste Unterrichtsplanung. Prinzipien, Methoden und Beispiele für die Umsetzung.</w:t>
            </w:r>
          </w:p>
          <w:p w14:paraId="5AB3907C" w14:textId="77777777" w:rsidR="00706BD6" w:rsidRPr="00ED5F69" w:rsidRDefault="00706BD6" w:rsidP="00706BD6">
            <w:pPr>
              <w:pStyle w:val="Fuzeile"/>
              <w:ind w:left="171"/>
              <w:rPr>
                <w:rFonts w:ascii="Arial" w:hAnsi="Arial" w:cs="Arial"/>
                <w:sz w:val="16"/>
                <w:szCs w:val="16"/>
                <w:lang w:val="de-CH"/>
              </w:rPr>
            </w:pPr>
            <w:r w:rsidRPr="00ED5F69">
              <w:rPr>
                <w:rFonts w:ascii="Arial" w:hAnsi="Arial" w:cs="Arial"/>
                <w:sz w:val="16"/>
                <w:szCs w:val="16"/>
                <w:lang w:val="de-CH"/>
              </w:rPr>
              <w:t>Münster, New York: Waxmann.</w:t>
            </w:r>
          </w:p>
          <w:p w14:paraId="35BADBA9" w14:textId="761B4FBD" w:rsidR="00706BD6" w:rsidRPr="00ED5F69" w:rsidRDefault="00706BD6" w:rsidP="00706BD6">
            <w:pPr>
              <w:pStyle w:val="Fuzeile"/>
              <w:numPr>
                <w:ilvl w:val="0"/>
                <w:numId w:val="1"/>
              </w:numPr>
              <w:ind w:left="171" w:hanging="142"/>
              <w:rPr>
                <w:rFonts w:ascii="Arial" w:hAnsi="Arial" w:cs="Arial"/>
                <w:sz w:val="16"/>
                <w:szCs w:val="16"/>
                <w:lang w:val="de-CH"/>
              </w:rPr>
            </w:pPr>
            <w:r w:rsidRPr="00ED5F69">
              <w:rPr>
                <w:rFonts w:ascii="Arial" w:hAnsi="Arial" w:cs="Arial"/>
                <w:sz w:val="16"/>
                <w:szCs w:val="16"/>
                <w:lang w:val="de-CH"/>
              </w:rPr>
              <w:t xml:space="preserve">Reber, K., &amp; Schönauer-Schneider, W. (2017). </w:t>
            </w:r>
            <w:r w:rsidRPr="00ED5F69">
              <w:rPr>
                <w:rFonts w:ascii="Arial" w:hAnsi="Arial" w:cs="Arial"/>
                <w:i/>
                <w:sz w:val="16"/>
                <w:szCs w:val="16"/>
                <w:lang w:val="de-CH"/>
              </w:rPr>
              <w:t>Sprachförderung im inklusiven Unterricht. Praxistipps für Lehrkräfte (Inklusiver Unterricht kompakt).</w:t>
            </w:r>
            <w:r w:rsidRPr="00ED5F69">
              <w:rPr>
                <w:rFonts w:ascii="Arial" w:hAnsi="Arial" w:cs="Arial"/>
                <w:sz w:val="16"/>
                <w:szCs w:val="16"/>
                <w:lang w:val="de-CH"/>
              </w:rPr>
              <w:t xml:space="preserve"> München, Basel: Ernst Reinhardt Verlag.</w:t>
            </w:r>
            <w:r>
              <w:rPr>
                <w:rFonts w:ascii="Arial" w:hAnsi="Arial" w:cs="Arial"/>
                <w:sz w:val="16"/>
                <w:szCs w:val="16"/>
                <w:lang w:val="de-CH"/>
              </w:rPr>
              <w:br/>
            </w:r>
          </w:p>
        </w:tc>
      </w:tr>
    </w:tbl>
    <w:p w14:paraId="1F4C4141" w14:textId="77777777" w:rsidR="00AB761D" w:rsidRPr="000247D5" w:rsidRDefault="00AB761D" w:rsidP="00AB761D">
      <w:pPr>
        <w:rPr>
          <w:rFonts w:ascii="FrutigerLTStd-BoldCn" w:hAnsi="FrutigerLTStd-BoldCn"/>
          <w:sz w:val="18"/>
          <w:szCs w:val="18"/>
        </w:rPr>
      </w:pPr>
    </w:p>
    <w:sectPr w:rsidR="00AB761D" w:rsidRPr="000247D5" w:rsidSect="00AE73A3">
      <w:headerReference w:type="default" r:id="rId11"/>
      <w:footerReference w:type="default" r:id="rId12"/>
      <w:headerReference w:type="first" r:id="rId13"/>
      <w:footerReference w:type="first" r:id="rId14"/>
      <w:pgSz w:w="11900" w:h="16840"/>
      <w:pgMar w:top="3402" w:right="1134" w:bottom="851" w:left="1134" w:header="851" w:footer="5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EFAC4" w14:textId="77777777" w:rsidR="004232C3" w:rsidRDefault="004232C3" w:rsidP="008E42F7">
      <w:r>
        <w:separator/>
      </w:r>
    </w:p>
  </w:endnote>
  <w:endnote w:type="continuationSeparator" w:id="0">
    <w:p w14:paraId="7128F414" w14:textId="77777777" w:rsidR="004232C3" w:rsidRDefault="004232C3" w:rsidP="008E42F7">
      <w:r>
        <w:continuationSeparator/>
      </w:r>
    </w:p>
  </w:endnote>
  <w:endnote w:type="continuationNotice" w:id="1">
    <w:p w14:paraId="70284EF1" w14:textId="77777777" w:rsidR="004232C3" w:rsidRDefault="00423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FrutigerLTStd-BoldCn">
    <w:altName w:val="Calibri"/>
    <w:panose1 w:val="00000000000000000000"/>
    <w:charset w:val="4D"/>
    <w:family w:val="auto"/>
    <w:notTrueType/>
    <w:pitch w:val="default"/>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 LT Std 65 Bold">
    <w:altName w:val="Malgun Gothic"/>
    <w:charset w:val="00"/>
    <w:family w:val="auto"/>
    <w:pitch w:val="variable"/>
    <w:sig w:usb0="00000003" w:usb1="4000204A" w:usb2="00000000" w:usb3="00000000" w:csb0="00000001" w:csb1="00000000"/>
  </w:font>
  <w:font w:name="GlyphaLTStd-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27DD2" w14:textId="3ABD6022" w:rsidR="00AE20AC" w:rsidRPr="00706BD6" w:rsidRDefault="00706BD6" w:rsidP="00706BD6">
    <w:pPr>
      <w:autoSpaceDE w:val="0"/>
      <w:autoSpaceDN w:val="0"/>
      <w:adjustRightInd w:val="0"/>
      <w:rPr>
        <w:rFonts w:ascii="FrutigerLTStd-BoldCn" w:hAnsi="FrutigerLTStd-BoldCn" w:cs="Arial"/>
        <w:color w:val="000000"/>
        <w:sz w:val="16"/>
        <w:szCs w:val="16"/>
      </w:rPr>
    </w:pPr>
    <w:r w:rsidRPr="000247D5">
      <w:rPr>
        <w:rFonts w:ascii="FrutigerLTStd-BoldCn" w:eastAsia="+mn-ea" w:hAnsi="FrutigerLTStd-BoldCn" w:cs="Arial"/>
        <w:noProof/>
        <w:color w:val="000000"/>
        <w:kern w:val="24"/>
        <w:sz w:val="14"/>
        <w:szCs w:val="14"/>
      </w:rPr>
      <w:drawing>
        <wp:anchor distT="0" distB="0" distL="114300" distR="114300" simplePos="0" relativeHeight="251660290" behindDoc="1" locked="0" layoutInCell="1" allowOverlap="1" wp14:anchorId="710D12E5" wp14:editId="1D9AC644">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515537745"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1314" behindDoc="1" locked="0" layoutInCell="1" allowOverlap="1" wp14:anchorId="55B4E7E8" wp14:editId="18319AE2">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51144377"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2338" behindDoc="1" locked="0" layoutInCell="1" allowOverlap="1" wp14:anchorId="420F7D49" wp14:editId="6746214C">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841799395"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F110C6">
      <w:rPr>
        <w:rFonts w:ascii="FrutigerLTStd-Light" w:hAnsi="FrutigerLTStd-Light" w:cs="Arial"/>
        <w:color w:val="222222"/>
        <w:sz w:val="16"/>
        <w:szCs w:val="16"/>
      </w:rPr>
      <w:t>© 202</w:t>
    </w:r>
    <w:r>
      <w:rPr>
        <w:rFonts w:ascii="FrutigerLTStd-Light" w:hAnsi="FrutigerLTStd-Light" w:cs="Arial"/>
        <w:color w:val="222222"/>
        <w:sz w:val="16"/>
        <w:szCs w:val="16"/>
      </w:rPr>
      <w:t>5</w:t>
    </w:r>
    <w:r w:rsidRPr="00F110C6">
      <w:rPr>
        <w:rFonts w:ascii="FrutigerLTStd-Light" w:hAnsi="FrutigerLTStd-Light" w:cs="Arial"/>
        <w:color w:val="222222"/>
        <w:sz w:val="16"/>
        <w:szCs w:val="16"/>
      </w:rPr>
      <w:t xml:space="preserve"> Schulverlag plus AG| Bestandteil von Artikel </w:t>
    </w:r>
    <w:r>
      <w:rPr>
        <w:rFonts w:ascii="FrutigerLTStd-Light" w:hAnsi="FrutigerLTStd-Light" w:cs="Arial"/>
        <w:color w:val="222222"/>
        <w:sz w:val="16"/>
        <w:szCs w:val="16"/>
      </w:rPr>
      <w:t>90816</w:t>
    </w:r>
    <w:r w:rsidRPr="00F110C6">
      <w:rPr>
        <w:rFonts w:ascii="FrutigerLTStd-Light" w:hAnsi="FrutigerLTStd-Light" w:cs="Arial"/>
        <w:color w:val="222222"/>
        <w:sz w:val="16"/>
        <w:szCs w:val="16"/>
      </w:rPr>
      <w:t xml:space="preserve"> Dossier Weitblick NMG 0</w:t>
    </w:r>
    <w:r>
      <w:rPr>
        <w:rFonts w:ascii="FrutigerLTStd-Light" w:hAnsi="FrutigerLTStd-Light" w:cs="Arial"/>
        <w:color w:val="222222"/>
        <w:sz w:val="16"/>
        <w:szCs w:val="16"/>
      </w:rPr>
      <w:t>1</w:t>
    </w:r>
    <w:r w:rsidRPr="00F110C6">
      <w:rPr>
        <w:rFonts w:ascii="FrutigerLTStd-Light" w:hAnsi="FrutigerLTStd-Light" w:cs="Arial"/>
        <w:color w:val="222222"/>
        <w:sz w:val="16"/>
        <w:szCs w:val="16"/>
      </w:rPr>
      <w:t>/202</w:t>
    </w:r>
    <w:r>
      <w:rPr>
        <w:rFonts w:ascii="FrutigerLTStd-Light" w:hAnsi="FrutigerLTStd-Light" w:cs="Arial"/>
        <w:color w:val="222222"/>
        <w:sz w:val="16"/>
        <w:szCs w:val="16"/>
      </w:rPr>
      <w:t>5</w:t>
    </w:r>
    <w:r w:rsidRPr="00F110C6">
      <w:rPr>
        <w:rFonts w:ascii="FrutigerLTStd-Light" w:hAnsi="FrutigerLTStd-Light" w:cs="Arial"/>
        <w:color w:val="222222"/>
        <w:sz w:val="16"/>
        <w:szCs w:val="16"/>
      </w:rPr>
      <w:t xml:space="preserve"> </w:t>
    </w:r>
    <w:r w:rsidRPr="00F110C6">
      <w:rPr>
        <w:rFonts w:ascii="FrutigerLTStd-Light" w:hAnsi="FrutigerLTStd-Light" w:cs="Arial"/>
        <w:color w:val="000000"/>
        <w:sz w:val="16"/>
        <w:szCs w:val="16"/>
      </w:rPr>
      <w:t xml:space="preserve">– </w:t>
    </w:r>
    <w:r>
      <w:rPr>
        <w:rFonts w:ascii="FrutigerLTStd-Light" w:hAnsi="FrutigerLTStd-Light" w:cs="Arial"/>
        <w:color w:val="000000"/>
        <w:sz w:val="16"/>
        <w:szCs w:val="16"/>
      </w:rPr>
      <w:t>UNSERE KÖRPER</w:t>
    </w:r>
    <w:r>
      <w:rPr>
        <w:rFonts w:ascii="FrutigerLTStd-Light" w:hAnsi="FrutigerLTStd-Light" w:cs="Arial"/>
        <w:color w:val="000000"/>
        <w:sz w:val="16"/>
        <w:szCs w:val="16"/>
      </w:rPr>
      <w:br/>
    </w:r>
    <w:r w:rsidRPr="00127E43">
      <w:rPr>
        <w:rFonts w:ascii="FrutigerLTStd-BoldCn" w:hAnsi="FrutigerLTStd-BoldCn" w:cs="Arial"/>
        <w:color w:val="222222"/>
        <w:sz w:val="14"/>
        <w:szCs w:val="14"/>
      </w:rPr>
      <w:t>Der Verlag übernimmt die inhaltliche und rechtliche Verantwortung für das Originaldokument, nicht aber für individuelle Anpassungen.</w:t>
    </w:r>
    <w:r w:rsidRPr="00127E43">
      <w:rPr>
        <w:rFonts w:ascii="FrutigerLTStd-BoldCn" w:hAnsi="FrutigerLTStd-BoldCn"/>
        <w:noProof/>
        <w:sz w:val="14"/>
        <w:szCs w:val="14"/>
      </w:rPr>
      <w:t xml:space="preserve"> </w:t>
    </w:r>
    <w:r>
      <w:rPr>
        <w:rFonts w:ascii="FrutigerLTStd-BoldCn" w:hAnsi="FrutigerLTStd-BoldCn"/>
        <w:noProof/>
        <w:sz w:val="14"/>
        <w:szCs w:val="14"/>
      </w:rPr>
      <w:br/>
    </w:r>
    <w:r w:rsidRPr="00127E43">
      <w:rPr>
        <w:rFonts w:ascii="FrutigerLTStd-BoldCn" w:hAnsi="FrutigerLTStd-BoldCn" w:cs="Arial"/>
        <w:color w:val="222222"/>
        <w:sz w:val="14"/>
        <w:szCs w:val="14"/>
      </w:rPr>
      <w:t>CC BY-NC-SA 3.0 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35F62" w14:textId="77777777" w:rsidR="00456622" w:rsidRDefault="005E0542" w:rsidP="00456622">
    <w:pPr>
      <w:autoSpaceDE w:val="0"/>
      <w:autoSpaceDN w:val="0"/>
      <w:adjustRightInd w:val="0"/>
      <w:rPr>
        <w:rFonts w:ascii="Arial" w:hAnsi="Arial" w:cs="Arial"/>
        <w:color w:val="000000"/>
        <w:sz w:val="16"/>
        <w:szCs w:val="16"/>
      </w:rPr>
    </w:pPr>
    <w:r w:rsidRPr="0017052D">
      <w:rPr>
        <w:rFonts w:eastAsia="+mn-ea" w:cs="Arial"/>
        <w:noProof/>
        <w:color w:val="000000"/>
        <w:kern w:val="24"/>
        <w:sz w:val="14"/>
        <w:szCs w:val="14"/>
      </w:rPr>
      <w:drawing>
        <wp:anchor distT="0" distB="0" distL="114300" distR="114300" simplePos="0" relativeHeight="251658240" behindDoc="1" locked="0" layoutInCell="1" allowOverlap="1" wp14:anchorId="1690146A" wp14:editId="306BF662">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624159129" name="Grafik 9">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9">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58241" behindDoc="1" locked="0" layoutInCell="1" allowOverlap="1" wp14:anchorId="38D7D934" wp14:editId="4BB4844B">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64179191"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58242" behindDoc="1" locked="0" layoutInCell="1" allowOverlap="1" wp14:anchorId="67441A5E" wp14:editId="3AB48248">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703700806"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Pr>
        <w:rFonts w:ascii="Arial" w:hAnsi="Arial" w:cs="Arial"/>
        <w:color w:val="222222"/>
        <w:sz w:val="16"/>
        <w:szCs w:val="16"/>
      </w:rPr>
      <w:t xml:space="preserve">© 2023 Schulverlag plus AG| Bestandteil von Artikel 90379 Dossier Weitblick NMG 01/2023 </w:t>
    </w:r>
    <w:r w:rsidR="00456622" w:rsidRPr="00AE20AC">
      <w:rPr>
        <w:rFonts w:ascii="Arial" w:hAnsi="Arial" w:cs="Arial"/>
        <w:color w:val="000000"/>
        <w:sz w:val="16"/>
        <w:szCs w:val="16"/>
      </w:rPr>
      <w:t>–</w:t>
    </w:r>
    <w:r w:rsidR="00456622">
      <w:rPr>
        <w:rFonts w:ascii="Arial" w:hAnsi="Arial" w:cs="Arial"/>
        <w:color w:val="000000"/>
        <w:sz w:val="16"/>
        <w:szCs w:val="16"/>
      </w:rPr>
      <w:t xml:space="preserve"> GLITSCHIG LAUT</w:t>
    </w:r>
  </w:p>
  <w:p w14:paraId="427F0BBB" w14:textId="77777777" w:rsidR="00456622" w:rsidRPr="00AE20AC" w:rsidRDefault="00456622" w:rsidP="00456622">
    <w:pPr>
      <w:pStyle w:val="Fuzeile"/>
      <w:rPr>
        <w:rFonts w:ascii="Arial" w:hAnsi="Arial" w:cs="Arial"/>
        <w:szCs w:val="14"/>
      </w:rPr>
    </w:pPr>
    <w:r w:rsidRPr="00AE20AC">
      <w:rPr>
        <w:rFonts w:ascii="Arial" w:hAnsi="Arial" w:cs="Arial"/>
        <w:color w:val="222222"/>
        <w:szCs w:val="14"/>
      </w:rPr>
      <w:t>Der Verlag übernimmt die inhaltliche und rechtliche Verantwortung für das Originaldokument, nicht aber für individuelle Anpassungen.</w:t>
    </w:r>
    <w:r w:rsidRPr="00AE20AC">
      <w:rPr>
        <w:noProof/>
      </w:rPr>
      <w:t xml:space="preserve"> </w:t>
    </w:r>
  </w:p>
  <w:p w14:paraId="1EF1CDEB" w14:textId="77777777" w:rsidR="005E0542" w:rsidRPr="00456622" w:rsidRDefault="00456622" w:rsidP="00456622">
    <w:pPr>
      <w:pStyle w:val="Fuzeile"/>
      <w:rPr>
        <w:rFonts w:ascii="Arial" w:hAnsi="Arial" w:cs="Arial"/>
        <w:color w:val="222222"/>
        <w:szCs w:val="14"/>
      </w:rPr>
    </w:pPr>
    <w:r w:rsidRPr="00AE20AC">
      <w:rPr>
        <w:rFonts w:ascii="Arial" w:hAnsi="Arial" w:cs="Arial"/>
        <w:color w:val="222222"/>
        <w:szCs w:val="14"/>
      </w:rPr>
      <w:t>CC BY-NC-SA 3.0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2F237" w14:textId="77777777" w:rsidR="004232C3" w:rsidRDefault="004232C3" w:rsidP="008E42F7">
      <w:r>
        <w:separator/>
      </w:r>
    </w:p>
  </w:footnote>
  <w:footnote w:type="continuationSeparator" w:id="0">
    <w:p w14:paraId="5C072443" w14:textId="77777777" w:rsidR="004232C3" w:rsidRDefault="004232C3" w:rsidP="008E42F7">
      <w:r>
        <w:continuationSeparator/>
      </w:r>
    </w:p>
  </w:footnote>
  <w:footnote w:type="continuationNotice" w:id="1">
    <w:p w14:paraId="3AE1D497" w14:textId="77777777" w:rsidR="004232C3" w:rsidRDefault="00423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FEC4" w14:textId="7C278B26" w:rsidR="009B4246" w:rsidRDefault="00706BD6" w:rsidP="00706BD6">
    <w:pPr>
      <w:pStyle w:val="Kopfzeile"/>
      <w:tabs>
        <w:tab w:val="left" w:pos="990"/>
      </w:tabs>
      <w:jc w:val="right"/>
    </w:pPr>
    <w:r>
      <w:tab/>
    </w:r>
    <w:r>
      <w:tab/>
    </w:r>
    <w:r>
      <w:tab/>
    </w:r>
    <w:r w:rsidRPr="007E320A">
      <w:rPr>
        <w:rFonts w:ascii="Cambria" w:eastAsia="MS Mincho" w:hAnsi="Cambria" w:cs="Times New Roman"/>
        <w:noProof/>
      </w:rPr>
      <w:drawing>
        <wp:inline distT="0" distB="0" distL="0" distR="0" wp14:anchorId="14122DA3" wp14:editId="186D915F">
          <wp:extent cx="2034022" cy="1258962"/>
          <wp:effectExtent l="0" t="0" r="4445" b="0"/>
          <wp:docPr id="431781843" name="Grafik 43178184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24814" name="Grafik 2052024814"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34022" cy="12589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8FD45" w14:textId="77777777" w:rsidR="00EA216E" w:rsidRDefault="00EA216E" w:rsidP="00EA216E">
    <w:pPr>
      <w:ind w:left="6379" w:right="1" w:hanging="992"/>
    </w:pPr>
  </w:p>
  <w:p w14:paraId="0118EBC1" w14:textId="77777777" w:rsidR="00F35EC3" w:rsidRPr="00ED22BC" w:rsidRDefault="00DF56D8" w:rsidP="00ED22BC">
    <w:pPr>
      <w:ind w:left="7513" w:right="1" w:hanging="992"/>
    </w:pPr>
    <w:r w:rsidRPr="00DF56D8">
      <w:rPr>
        <w:noProof/>
      </w:rPr>
      <w:drawing>
        <wp:inline distT="0" distB="0" distL="0" distR="0" wp14:anchorId="78FE7F73" wp14:editId="566C5F47">
          <wp:extent cx="2034025" cy="1258963"/>
          <wp:effectExtent l="0" t="0" r="4445" b="0"/>
          <wp:docPr id="1980133815" name="Grafik 198013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2034025" cy="1258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E4175"/>
    <w:multiLevelType w:val="hybridMultilevel"/>
    <w:tmpl w:val="8F4CC5F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904319"/>
    <w:multiLevelType w:val="hybridMultilevel"/>
    <w:tmpl w:val="9DA2D4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AC07F8"/>
    <w:multiLevelType w:val="hybridMultilevel"/>
    <w:tmpl w:val="B616FC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2F1226"/>
    <w:multiLevelType w:val="hybridMultilevel"/>
    <w:tmpl w:val="830CDB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2F1315"/>
    <w:multiLevelType w:val="hybridMultilevel"/>
    <w:tmpl w:val="A246FAD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6A7020FD"/>
    <w:multiLevelType w:val="hybridMultilevel"/>
    <w:tmpl w:val="DF463A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4C0E95"/>
    <w:multiLevelType w:val="hybridMultilevel"/>
    <w:tmpl w:val="61CEBB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11074915">
    <w:abstractNumId w:val="4"/>
  </w:num>
  <w:num w:numId="2" w16cid:durableId="2119986755">
    <w:abstractNumId w:val="2"/>
  </w:num>
  <w:num w:numId="3" w16cid:durableId="1218053648">
    <w:abstractNumId w:val="6"/>
  </w:num>
  <w:num w:numId="4" w16cid:durableId="1418095735">
    <w:abstractNumId w:val="5"/>
  </w:num>
  <w:num w:numId="5" w16cid:durableId="1172329488">
    <w:abstractNumId w:val="3"/>
  </w:num>
  <w:num w:numId="6" w16cid:durableId="1730572123">
    <w:abstractNumId w:val="1"/>
  </w:num>
  <w:num w:numId="7" w16cid:durableId="16563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C7"/>
    <w:rsid w:val="000247D5"/>
    <w:rsid w:val="00032CC7"/>
    <w:rsid w:val="00051E4F"/>
    <w:rsid w:val="00084341"/>
    <w:rsid w:val="00093E30"/>
    <w:rsid w:val="000B3F90"/>
    <w:rsid w:val="000C0D44"/>
    <w:rsid w:val="000D2A5E"/>
    <w:rsid w:val="00101FE8"/>
    <w:rsid w:val="0011273A"/>
    <w:rsid w:val="00122B6B"/>
    <w:rsid w:val="00132140"/>
    <w:rsid w:val="00132CA6"/>
    <w:rsid w:val="00137B26"/>
    <w:rsid w:val="00155DEB"/>
    <w:rsid w:val="0016566C"/>
    <w:rsid w:val="001A3724"/>
    <w:rsid w:val="001B0E86"/>
    <w:rsid w:val="001D2D80"/>
    <w:rsid w:val="001F2AF0"/>
    <w:rsid w:val="001F321D"/>
    <w:rsid w:val="00224F37"/>
    <w:rsid w:val="002279DF"/>
    <w:rsid w:val="0025369E"/>
    <w:rsid w:val="002667DF"/>
    <w:rsid w:val="00274C67"/>
    <w:rsid w:val="002927A5"/>
    <w:rsid w:val="002B079B"/>
    <w:rsid w:val="002F2D2B"/>
    <w:rsid w:val="00305E79"/>
    <w:rsid w:val="003241F9"/>
    <w:rsid w:val="00352222"/>
    <w:rsid w:val="00367600"/>
    <w:rsid w:val="00376145"/>
    <w:rsid w:val="00383345"/>
    <w:rsid w:val="003B069B"/>
    <w:rsid w:val="003B4617"/>
    <w:rsid w:val="003B604F"/>
    <w:rsid w:val="003C5665"/>
    <w:rsid w:val="004006BA"/>
    <w:rsid w:val="004118DD"/>
    <w:rsid w:val="00412C05"/>
    <w:rsid w:val="0041770B"/>
    <w:rsid w:val="00420BF6"/>
    <w:rsid w:val="004232C3"/>
    <w:rsid w:val="00456622"/>
    <w:rsid w:val="0046440E"/>
    <w:rsid w:val="004B01FE"/>
    <w:rsid w:val="004C0226"/>
    <w:rsid w:val="005011CB"/>
    <w:rsid w:val="00545950"/>
    <w:rsid w:val="00552746"/>
    <w:rsid w:val="00554B7A"/>
    <w:rsid w:val="005A198F"/>
    <w:rsid w:val="005A2531"/>
    <w:rsid w:val="005A7994"/>
    <w:rsid w:val="005B6E1C"/>
    <w:rsid w:val="005C1108"/>
    <w:rsid w:val="005C4F03"/>
    <w:rsid w:val="005D02B8"/>
    <w:rsid w:val="005E0542"/>
    <w:rsid w:val="005E079C"/>
    <w:rsid w:val="005E2E8E"/>
    <w:rsid w:val="00630768"/>
    <w:rsid w:val="006359D5"/>
    <w:rsid w:val="00644058"/>
    <w:rsid w:val="00653821"/>
    <w:rsid w:val="006576DC"/>
    <w:rsid w:val="0066143C"/>
    <w:rsid w:val="0069106A"/>
    <w:rsid w:val="00694E72"/>
    <w:rsid w:val="006A521E"/>
    <w:rsid w:val="006B7E20"/>
    <w:rsid w:val="006F346E"/>
    <w:rsid w:val="007062BD"/>
    <w:rsid w:val="00706BD6"/>
    <w:rsid w:val="007533AC"/>
    <w:rsid w:val="0075533C"/>
    <w:rsid w:val="0079249F"/>
    <w:rsid w:val="0079287B"/>
    <w:rsid w:val="007943EA"/>
    <w:rsid w:val="007959E8"/>
    <w:rsid w:val="007E4FF2"/>
    <w:rsid w:val="007E7CE0"/>
    <w:rsid w:val="00803922"/>
    <w:rsid w:val="00824853"/>
    <w:rsid w:val="008376D0"/>
    <w:rsid w:val="008707D5"/>
    <w:rsid w:val="0088544E"/>
    <w:rsid w:val="00892F80"/>
    <w:rsid w:val="008D706B"/>
    <w:rsid w:val="008E2A85"/>
    <w:rsid w:val="008E42F7"/>
    <w:rsid w:val="00913FF9"/>
    <w:rsid w:val="009379CB"/>
    <w:rsid w:val="00963190"/>
    <w:rsid w:val="00966181"/>
    <w:rsid w:val="009B2E7C"/>
    <w:rsid w:val="009B3327"/>
    <w:rsid w:val="009B4246"/>
    <w:rsid w:val="009C16CC"/>
    <w:rsid w:val="009C5D52"/>
    <w:rsid w:val="009C7C03"/>
    <w:rsid w:val="009C7F27"/>
    <w:rsid w:val="00A00B1C"/>
    <w:rsid w:val="00A04D8F"/>
    <w:rsid w:val="00A22EE7"/>
    <w:rsid w:val="00A41795"/>
    <w:rsid w:val="00A55BDE"/>
    <w:rsid w:val="00A9487E"/>
    <w:rsid w:val="00A97DE7"/>
    <w:rsid w:val="00AB761D"/>
    <w:rsid w:val="00AC24B4"/>
    <w:rsid w:val="00AE20AC"/>
    <w:rsid w:val="00AE6931"/>
    <w:rsid w:val="00AE73A3"/>
    <w:rsid w:val="00AF0C73"/>
    <w:rsid w:val="00AF6834"/>
    <w:rsid w:val="00B00DA4"/>
    <w:rsid w:val="00B3314F"/>
    <w:rsid w:val="00B355EC"/>
    <w:rsid w:val="00B41495"/>
    <w:rsid w:val="00B4417B"/>
    <w:rsid w:val="00B57704"/>
    <w:rsid w:val="00B63535"/>
    <w:rsid w:val="00B717D0"/>
    <w:rsid w:val="00BA3446"/>
    <w:rsid w:val="00BA4AEA"/>
    <w:rsid w:val="00BC3807"/>
    <w:rsid w:val="00BE2AD4"/>
    <w:rsid w:val="00BE4786"/>
    <w:rsid w:val="00BF1817"/>
    <w:rsid w:val="00BF7CD5"/>
    <w:rsid w:val="00C02B4C"/>
    <w:rsid w:val="00C222F2"/>
    <w:rsid w:val="00C35B74"/>
    <w:rsid w:val="00C70611"/>
    <w:rsid w:val="00C7420B"/>
    <w:rsid w:val="00C751B3"/>
    <w:rsid w:val="00C75972"/>
    <w:rsid w:val="00C76A53"/>
    <w:rsid w:val="00CB70EC"/>
    <w:rsid w:val="00CF7B3B"/>
    <w:rsid w:val="00D16C6C"/>
    <w:rsid w:val="00D227B0"/>
    <w:rsid w:val="00D736E7"/>
    <w:rsid w:val="00DB65E3"/>
    <w:rsid w:val="00DB6D96"/>
    <w:rsid w:val="00DC5258"/>
    <w:rsid w:val="00DD6362"/>
    <w:rsid w:val="00DE112F"/>
    <w:rsid w:val="00DE148E"/>
    <w:rsid w:val="00DF5224"/>
    <w:rsid w:val="00DF56D8"/>
    <w:rsid w:val="00E14F8B"/>
    <w:rsid w:val="00E24339"/>
    <w:rsid w:val="00E43786"/>
    <w:rsid w:val="00E54E4C"/>
    <w:rsid w:val="00E7476F"/>
    <w:rsid w:val="00E813D4"/>
    <w:rsid w:val="00E93437"/>
    <w:rsid w:val="00EA216E"/>
    <w:rsid w:val="00EA3331"/>
    <w:rsid w:val="00EB1485"/>
    <w:rsid w:val="00ED13DE"/>
    <w:rsid w:val="00ED22BC"/>
    <w:rsid w:val="00ED5F69"/>
    <w:rsid w:val="00EE13AB"/>
    <w:rsid w:val="00EF4B93"/>
    <w:rsid w:val="00F149D3"/>
    <w:rsid w:val="00F35060"/>
    <w:rsid w:val="00F35EC3"/>
    <w:rsid w:val="00F655DA"/>
    <w:rsid w:val="00F72C1B"/>
    <w:rsid w:val="00F736E6"/>
    <w:rsid w:val="00F847F1"/>
    <w:rsid w:val="00F96807"/>
    <w:rsid w:val="00FA26A0"/>
    <w:rsid w:val="00FD32E2"/>
    <w:rsid w:val="00FD7DAB"/>
    <w:rsid w:val="00FE544A"/>
    <w:rsid w:val="159DFEDA"/>
    <w:rsid w:val="71DB8D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C8C65"/>
  <w15:docId w15:val="{5E82C39B-EFAE-498B-AF1D-7B857034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A216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42F7"/>
    <w:pPr>
      <w:tabs>
        <w:tab w:val="center" w:pos="4536"/>
        <w:tab w:val="right" w:pos="9072"/>
      </w:tabs>
    </w:pPr>
  </w:style>
  <w:style w:type="character" w:customStyle="1" w:styleId="KopfzeileZchn">
    <w:name w:val="Kopfzeile Zchn"/>
    <w:basedOn w:val="Absatz-Standardschriftart"/>
    <w:link w:val="Kopfzeile"/>
    <w:uiPriority w:val="99"/>
    <w:rsid w:val="008E42F7"/>
  </w:style>
  <w:style w:type="paragraph" w:styleId="Fuzeile">
    <w:name w:val="footer"/>
    <w:basedOn w:val="Standard"/>
    <w:link w:val="FuzeileZchn"/>
    <w:uiPriority w:val="99"/>
    <w:unhideWhenUsed/>
    <w:qFormat/>
    <w:rsid w:val="005A198F"/>
    <w:pPr>
      <w:tabs>
        <w:tab w:val="right" w:pos="9072"/>
      </w:tabs>
    </w:pPr>
    <w:rPr>
      <w:rFonts w:ascii="Frutiger LT Std 45 Light" w:hAnsi="Frutiger LT Std 45 Light" w:cs="Tahoma"/>
      <w:sz w:val="14"/>
      <w:szCs w:val="15"/>
    </w:rPr>
  </w:style>
  <w:style w:type="character" w:customStyle="1" w:styleId="FuzeileZchn">
    <w:name w:val="Fußzeile Zchn"/>
    <w:basedOn w:val="Absatz-Standardschriftart"/>
    <w:link w:val="Fuzeile"/>
    <w:uiPriority w:val="99"/>
    <w:rsid w:val="005A198F"/>
    <w:rPr>
      <w:rFonts w:ascii="Frutiger LT Std 45 Light" w:hAnsi="Frutiger LT Std 45 Light" w:cs="Tahoma"/>
      <w:sz w:val="14"/>
      <w:szCs w:val="15"/>
    </w:rPr>
  </w:style>
  <w:style w:type="paragraph" w:styleId="Sprechblasentext">
    <w:name w:val="Balloon Text"/>
    <w:basedOn w:val="Standard"/>
    <w:link w:val="SprechblasentextZchn"/>
    <w:uiPriority w:val="99"/>
    <w:semiHidden/>
    <w:unhideWhenUsed/>
    <w:rsid w:val="008E42F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E42F7"/>
    <w:rPr>
      <w:rFonts w:ascii="Lucida Grande" w:hAnsi="Lucida Grande" w:cs="Lucida Grande"/>
      <w:sz w:val="18"/>
      <w:szCs w:val="18"/>
    </w:rPr>
  </w:style>
  <w:style w:type="paragraph" w:customStyle="1" w:styleId="01Haupttitel">
    <w:name w:val="01_Haupttitel"/>
    <w:basedOn w:val="Standard"/>
    <w:uiPriority w:val="99"/>
    <w:qFormat/>
    <w:rsid w:val="0088544E"/>
    <w:pPr>
      <w:widowControl w:val="0"/>
      <w:tabs>
        <w:tab w:val="right" w:pos="208"/>
        <w:tab w:val="left" w:pos="384"/>
      </w:tabs>
      <w:autoSpaceDE w:val="0"/>
      <w:autoSpaceDN w:val="0"/>
      <w:adjustRightInd w:val="0"/>
      <w:jc w:val="both"/>
      <w:textAlignment w:val="center"/>
      <w:outlineLvl w:val="0"/>
    </w:pPr>
    <w:rPr>
      <w:rFonts w:ascii="FrutigerLTStd-BoldCn" w:hAnsi="FrutigerLTStd-BoldCn" w:cs="FrutigerLTStd-BoldCn"/>
      <w:b/>
      <w:bCs/>
      <w:caps/>
      <w:color w:val="006F79"/>
      <w:spacing w:val="4"/>
      <w:sz w:val="33"/>
      <w:szCs w:val="33"/>
    </w:rPr>
  </w:style>
  <w:style w:type="paragraph" w:customStyle="1" w:styleId="05Grundtext">
    <w:name w:val="05_Grundtext"/>
    <w:basedOn w:val="Standard"/>
    <w:uiPriority w:val="99"/>
    <w:qFormat/>
    <w:rsid w:val="00C02B4C"/>
    <w:pPr>
      <w:widowControl w:val="0"/>
      <w:tabs>
        <w:tab w:val="right" w:pos="184"/>
        <w:tab w:val="left" w:pos="340"/>
      </w:tabs>
      <w:autoSpaceDE w:val="0"/>
      <w:autoSpaceDN w:val="0"/>
      <w:adjustRightInd w:val="0"/>
      <w:spacing w:line="264" w:lineRule="auto"/>
      <w:jc w:val="both"/>
      <w:textAlignment w:val="center"/>
    </w:pPr>
    <w:rPr>
      <w:rFonts w:ascii="FrutigerLTStd-Light" w:hAnsi="FrutigerLTStd-Light" w:cs="FrutigerLTStd-Light"/>
      <w:color w:val="000000"/>
      <w:sz w:val="18"/>
      <w:szCs w:val="18"/>
    </w:rPr>
  </w:style>
  <w:style w:type="paragraph" w:customStyle="1" w:styleId="03Zwischentitel">
    <w:name w:val="03_Zwischentitel"/>
    <w:basedOn w:val="Standard"/>
    <w:uiPriority w:val="99"/>
    <w:qFormat/>
    <w:rsid w:val="0088544E"/>
    <w:pPr>
      <w:widowControl w:val="0"/>
      <w:autoSpaceDE w:val="0"/>
      <w:autoSpaceDN w:val="0"/>
      <w:adjustRightInd w:val="0"/>
      <w:spacing w:before="260" w:line="276" w:lineRule="auto"/>
      <w:textAlignment w:val="center"/>
      <w:outlineLvl w:val="0"/>
    </w:pPr>
    <w:rPr>
      <w:rFonts w:ascii="Frutiger LT Std 65 Bold" w:hAnsi="Frutiger LT Std 65 Bold" w:cs="GlyphaLTStd-Bold"/>
      <w:bCs/>
      <w:color w:val="006F79"/>
      <w:spacing w:val="2"/>
      <w:sz w:val="20"/>
      <w:szCs w:val="20"/>
    </w:rPr>
  </w:style>
  <w:style w:type="paragraph" w:styleId="Dokumentstruktur">
    <w:name w:val="Document Map"/>
    <w:basedOn w:val="Standard"/>
    <w:link w:val="DokumentstrukturZchn"/>
    <w:uiPriority w:val="99"/>
    <w:semiHidden/>
    <w:unhideWhenUsed/>
    <w:rsid w:val="007062BD"/>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7062BD"/>
    <w:rPr>
      <w:rFonts w:ascii="Lucida Grande" w:hAnsi="Lucida Grande" w:cs="Lucida Grande"/>
    </w:rPr>
  </w:style>
  <w:style w:type="character" w:styleId="Hyperlink">
    <w:name w:val="Hyperlink"/>
    <w:basedOn w:val="Absatz-Standardschriftart"/>
    <w:uiPriority w:val="99"/>
    <w:unhideWhenUsed/>
    <w:rsid w:val="00DE112F"/>
    <w:rPr>
      <w:color w:val="0000FF" w:themeColor="hyperlink"/>
      <w:u w:val="single"/>
    </w:rPr>
  </w:style>
  <w:style w:type="character" w:styleId="BesuchterLink">
    <w:name w:val="FollowedHyperlink"/>
    <w:basedOn w:val="Absatz-Standardschriftart"/>
    <w:uiPriority w:val="99"/>
    <w:semiHidden/>
    <w:unhideWhenUsed/>
    <w:rsid w:val="00554B7A"/>
    <w:rPr>
      <w:color w:val="800080" w:themeColor="followedHyperlink"/>
      <w:u w:val="single"/>
    </w:rPr>
  </w:style>
  <w:style w:type="paragraph" w:customStyle="1" w:styleId="Default">
    <w:name w:val="Default"/>
    <w:rsid w:val="00032CC7"/>
    <w:pPr>
      <w:autoSpaceDE w:val="0"/>
      <w:autoSpaceDN w:val="0"/>
      <w:adjustRightInd w:val="0"/>
    </w:pPr>
    <w:rPr>
      <w:rFonts w:ascii="Frutiger LT Std 45 Light" w:eastAsiaTheme="minorHAnsi" w:hAnsi="Frutiger LT Std 45 Light" w:cs="Frutiger LT Std 45 Light"/>
      <w:color w:val="000000"/>
      <w:lang w:eastAsia="en-US"/>
    </w:rPr>
  </w:style>
  <w:style w:type="table" w:styleId="Tabellenraster">
    <w:name w:val="Table Grid"/>
    <w:basedOn w:val="NormaleTabelle"/>
    <w:uiPriority w:val="39"/>
    <w:rsid w:val="00032CC7"/>
    <w:rPr>
      <w:rFonts w:ascii="Arial" w:eastAsiaTheme="minorHAnsi" w:hAnsi="Arial" w:cs="Arial"/>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AE6931"/>
    <w:pPr>
      <w:ind w:left="720"/>
      <w:contextualSpacing/>
    </w:pPr>
  </w:style>
  <w:style w:type="paragraph" w:styleId="Kommentartext">
    <w:name w:val="annotation text"/>
    <w:basedOn w:val="Standard"/>
    <w:link w:val="KommentartextZchn"/>
    <w:uiPriority w:val="99"/>
    <w:semiHidden/>
    <w:unhideWhenUsed/>
    <w:rsid w:val="009C7C03"/>
    <w:rPr>
      <w:sz w:val="20"/>
      <w:szCs w:val="20"/>
    </w:rPr>
  </w:style>
  <w:style w:type="character" w:customStyle="1" w:styleId="KommentartextZchn">
    <w:name w:val="Kommentartext Zchn"/>
    <w:basedOn w:val="Absatz-Standardschriftart"/>
    <w:link w:val="Kommentartext"/>
    <w:uiPriority w:val="99"/>
    <w:semiHidden/>
    <w:rsid w:val="009C7C03"/>
    <w:rPr>
      <w:sz w:val="20"/>
      <w:szCs w:val="20"/>
    </w:rPr>
  </w:style>
  <w:style w:type="character" w:styleId="Kommentarzeichen">
    <w:name w:val="annotation reference"/>
    <w:basedOn w:val="Absatz-Standardschriftart"/>
    <w:uiPriority w:val="99"/>
    <w:semiHidden/>
    <w:unhideWhenUsed/>
    <w:rsid w:val="009C7C0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52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ssenH\Dropbox\4bis8\Dossiers\2023-02\Projektordner%20Kopie\50_Inhalte\Downloads\23_02_Vorlage_Downloads.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0ac341-2a54-47ce-95e8-eb0711e286dc">
      <Terms xmlns="http://schemas.microsoft.com/office/infopath/2007/PartnerControls"/>
    </lcf76f155ced4ddcb4097134ff3c332f>
    <SharedWithUsers xmlns="4baad9c8-f213-4a05-b37e-b7c486ead447">
      <UserInfo>
        <DisplayName/>
        <AccountId xsi:nil="true"/>
        <AccountType/>
      </UserInfo>
    </SharedWithUsers>
    <TaxCatchAll xmlns="4baad9c8-f213-4a05-b37e-b7c486ead4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7FC86782A6A324EB27E1E5F3A589593" ma:contentTypeVersion="16" ma:contentTypeDescription="Ein neues Dokument erstellen." ma:contentTypeScope="" ma:versionID="0cf86ebed84ec6370a3034c4276a7012">
  <xsd:schema xmlns:xsd="http://www.w3.org/2001/XMLSchema" xmlns:xs="http://www.w3.org/2001/XMLSchema" xmlns:p="http://schemas.microsoft.com/office/2006/metadata/properties" xmlns:ns2="670ac341-2a54-47ce-95e8-eb0711e286dc" xmlns:ns3="4baad9c8-f213-4a05-b37e-b7c486ead447" targetNamespace="http://schemas.microsoft.com/office/2006/metadata/properties" ma:root="true" ma:fieldsID="cb3c5effcd3b52103fedb6e023ce10da" ns2:_="" ns3:_="">
    <xsd:import namespace="670ac341-2a54-47ce-95e8-eb0711e286dc"/>
    <xsd:import namespace="4baad9c8-f213-4a05-b37e-b7c486ead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c341-2a54-47ce-95e8-eb0711e2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bd0b662-4f41-41cd-922b-c5cf9e3250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ad9c8-f213-4a05-b37e-b7c486ead44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ee92d04-2dbf-4454-b882-82a6f7dfe828}" ma:internalName="TaxCatchAll" ma:showField="CatchAllData" ma:web="4baad9c8-f213-4a05-b37e-b7c486ead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4ECB1-B939-4951-AEAF-8B53D12FB2DC}">
  <ds:schemaRefs>
    <ds:schemaRef ds:uri="http://schemas.microsoft.com/sharepoint/v3/contenttype/forms"/>
  </ds:schemaRefs>
</ds:datastoreItem>
</file>

<file path=customXml/itemProps2.xml><?xml version="1.0" encoding="utf-8"?>
<ds:datastoreItem xmlns:ds="http://schemas.openxmlformats.org/officeDocument/2006/customXml" ds:itemID="{C35AE8F8-E3A4-4C26-BD9C-9929BE30C84D}">
  <ds:schemaRefs>
    <ds:schemaRef ds:uri="http://schemas.microsoft.com/office/2006/metadata/properties"/>
    <ds:schemaRef ds:uri="http://schemas.microsoft.com/office/infopath/2007/PartnerControls"/>
    <ds:schemaRef ds:uri="670ac341-2a54-47ce-95e8-eb0711e286dc"/>
    <ds:schemaRef ds:uri="4baad9c8-f213-4a05-b37e-b7c486ead447"/>
  </ds:schemaRefs>
</ds:datastoreItem>
</file>

<file path=customXml/itemProps3.xml><?xml version="1.0" encoding="utf-8"?>
<ds:datastoreItem xmlns:ds="http://schemas.openxmlformats.org/officeDocument/2006/customXml" ds:itemID="{09A32469-9B89-4285-B53A-04FC93E65854}"/>
</file>

<file path=customXml/itemProps4.xml><?xml version="1.0" encoding="utf-8"?>
<ds:datastoreItem xmlns:ds="http://schemas.openxmlformats.org/officeDocument/2006/customXml" ds:itemID="{05778061-5E7B-4DBB-8578-A62FA57D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23_02_Vorlage_Downloads.dotx</Template>
  <TotalTime>0</TotalTime>
  <Pages>2</Pages>
  <Words>773</Words>
  <Characters>4215</Characters>
  <Application>Microsoft Office Word</Application>
  <DocSecurity>0</DocSecurity>
  <Lines>117</Lines>
  <Paragraphs>81</Paragraphs>
  <ScaleCrop>false</ScaleCrop>
  <Company>Schulverlag</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Wyssen Hans-Peter</dc:creator>
  <cp:keywords/>
  <cp:lastModifiedBy>Rähm Gerber Jacqueline</cp:lastModifiedBy>
  <cp:revision>16</cp:revision>
  <cp:lastPrinted>2016-08-15T18:07:00Z</cp:lastPrinted>
  <dcterms:created xsi:type="dcterms:W3CDTF">2025-02-28T17:59:00Z</dcterms:created>
  <dcterms:modified xsi:type="dcterms:W3CDTF">2025-03-19T14:18:00Z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0x01010067FC86782A6A324EB27E1E5F3A589593</vt:lpwstr>
  </property>
  <property fmtid="{D5CDD505-2E9C-101B-9397-08002B2CF9AE}" pid="3" name="MediaServiceImageTags">
    <vt:lpwstr/>
  </property>
  <property fmtid="{D5CDD505-2E9C-101B-9397-08002B2CF9AE}" pid="4" name="Order">
    <vt:r8>372297100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