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6A69" w14:textId="77777777" w:rsidR="00170D4D" w:rsidRPr="00E10D66" w:rsidRDefault="00170D4D" w:rsidP="00170D4D">
      <w:pPr>
        <w:pStyle w:val="01Haupttitel"/>
        <w:jc w:val="left"/>
        <w:rPr>
          <w:rFonts w:ascii="FrutigerLTStd-Light" w:hAnsi="FrutigerLTStd-Light"/>
        </w:rPr>
      </w:pPr>
      <w:r w:rsidRPr="00E10D66">
        <w:rPr>
          <w:rFonts w:ascii="FrutigerLTStd-Light" w:hAnsi="FrutigerLTStd-Light"/>
        </w:rPr>
        <w:t>Bausteine 3: Sprachplanung Für baustein 3</w:t>
      </w:r>
    </w:p>
    <w:p w14:paraId="1C4C3043" w14:textId="77777777" w:rsidR="00170D4D" w:rsidRPr="00E10D66" w:rsidRDefault="00170D4D" w:rsidP="00170D4D">
      <w:pPr>
        <w:pStyle w:val="01Haupttitel"/>
        <w:jc w:val="left"/>
        <w:rPr>
          <w:rFonts w:ascii="FrutigerLTStd-Light" w:hAnsi="FrutigerLTStd-Light" w:cs="Arial"/>
          <w:b w:val="0"/>
          <w:bCs w:val="0"/>
          <w:caps w:val="0"/>
          <w:color w:val="000000" w:themeColor="text1"/>
          <w:sz w:val="18"/>
          <w:szCs w:val="18"/>
        </w:rPr>
      </w:pPr>
    </w:p>
    <w:p w14:paraId="473DD3C2" w14:textId="77777777" w:rsidR="00E577FC" w:rsidRPr="00E10D66" w:rsidRDefault="00E577FC" w:rsidP="00E577FC">
      <w:pPr>
        <w:pStyle w:val="05Grundtext"/>
        <w:jc w:val="left"/>
        <w:rPr>
          <w:b/>
          <w:bCs/>
          <w:caps/>
        </w:rPr>
      </w:pPr>
      <w:bookmarkStart w:id="0" w:name="_Hlk145325536"/>
      <w:r w:rsidRPr="00E10D66">
        <w:rPr>
          <w:b/>
        </w:rPr>
        <w:t>Vorbemerkung:</w:t>
      </w:r>
      <w:r w:rsidRPr="00E10D66">
        <w:t xml:space="preserve"> Die vorliegende Planung versteht sich als eine exemplarische Form der sprachlichen Planung. Sie ist nicht umfassend und zeigt lediglich Teile einer möglichen (ausführlicheren) Form der Sprachplanung. Sie soll erweitert, modifiziert und/oder auf einzelne Lerngelegenheiten angepasst werden und dem von der Lehrperson gewählten Vertiefungsgrad der einzelnen Elemente der Verlaufsplanung entsprechen. </w:t>
      </w:r>
      <w:r w:rsidRPr="00E10D66">
        <w:br/>
        <w:t>Wichtig ist der Grad der Konkretisierung: Wörter und Wendungen, aber auch der Erwartungshorizont sollen konkret und authentisch ausformuliert sein.</w:t>
      </w:r>
    </w:p>
    <w:bookmarkEnd w:id="0"/>
    <w:p w14:paraId="31E44651" w14:textId="3B40FD2F" w:rsidR="00170D4D" w:rsidRPr="00E10D66" w:rsidRDefault="00170D4D" w:rsidP="00170D4D">
      <w:pPr>
        <w:pStyle w:val="01Haupttitel"/>
        <w:jc w:val="left"/>
        <w:rPr>
          <w:rFonts w:ascii="FrutigerLTStd-Light" w:hAnsi="FrutigerLTStd-Light" w:cs="Arial"/>
          <w:b w:val="0"/>
          <w:bCs w:val="0"/>
          <w:caps w:val="0"/>
          <w:color w:val="000000" w:themeColor="text1"/>
          <w:sz w:val="18"/>
          <w:szCs w:val="18"/>
        </w:rPr>
      </w:pPr>
      <w:r w:rsidRPr="00E10D66">
        <w:rPr>
          <w:rFonts w:ascii="FrutigerLTStd-Light" w:hAnsi="FrutigerLTStd-Light" w:cs="Arial"/>
          <w:b w:val="0"/>
          <w:bCs w:val="0"/>
          <w:caps w:val="0"/>
          <w:color w:val="000000" w:themeColor="text1"/>
          <w:sz w:val="18"/>
          <w:szCs w:val="18"/>
        </w:rPr>
        <w:t>.</w:t>
      </w:r>
    </w:p>
    <w:p w14:paraId="1D6A724F" w14:textId="77777777" w:rsidR="00170D4D" w:rsidRPr="00E10D66" w:rsidRDefault="00170D4D" w:rsidP="00170D4D">
      <w:pPr>
        <w:pStyle w:val="01Haupttitel"/>
        <w:jc w:val="left"/>
        <w:rPr>
          <w:rFonts w:ascii="FrutigerLTStd-Light" w:hAnsi="FrutigerLTStd-Light" w:cs="Arial"/>
          <w:b w:val="0"/>
          <w:bCs w:val="0"/>
          <w:caps w:val="0"/>
          <w:color w:val="000000" w:themeColor="text1"/>
          <w:sz w:val="18"/>
          <w:szCs w:val="18"/>
        </w:rPr>
      </w:pPr>
    </w:p>
    <w:tbl>
      <w:tblPr>
        <w:tblStyle w:val="Tabellenraster"/>
        <w:tblW w:w="9906" w:type="dxa"/>
        <w:tblLook w:val="04A0" w:firstRow="1" w:lastRow="0" w:firstColumn="1" w:lastColumn="0" w:noHBand="0" w:noVBand="1"/>
      </w:tblPr>
      <w:tblGrid>
        <w:gridCol w:w="4957"/>
        <w:gridCol w:w="4949"/>
      </w:tblGrid>
      <w:tr w:rsidR="00170D4D" w:rsidRPr="00E10D66" w14:paraId="5C1FE6FD" w14:textId="77777777" w:rsidTr="00C83945">
        <w:tc>
          <w:tcPr>
            <w:tcW w:w="4957" w:type="dxa"/>
            <w:tcBorders>
              <w:bottom w:val="nil"/>
            </w:tcBorders>
          </w:tcPr>
          <w:p w14:paraId="17B01539" w14:textId="77777777" w:rsidR="00170D4D" w:rsidRPr="00E10D66" w:rsidRDefault="00170D4D" w:rsidP="00C83945">
            <w:pPr>
              <w:rPr>
                <w:rFonts w:ascii="FrutigerLTStd-Light" w:hAnsi="FrutigerLTStd-Light"/>
                <w:i/>
                <w:iCs/>
                <w:color w:val="7F7F7F" w:themeColor="text1" w:themeTint="80"/>
                <w:sz w:val="18"/>
                <w:szCs w:val="18"/>
              </w:rPr>
            </w:pPr>
            <w:r w:rsidRPr="00E10D66">
              <w:rPr>
                <w:rFonts w:ascii="FrutigerLTStd-Light" w:hAnsi="FrutigerLTStd-Light"/>
                <w:i/>
                <w:iCs/>
                <w:color w:val="7F7F7F" w:themeColor="text1" w:themeTint="80"/>
                <w:sz w:val="18"/>
                <w:szCs w:val="18"/>
              </w:rPr>
              <w:t xml:space="preserve">Angaben zu Klasse / zu den </w:t>
            </w:r>
            <w:proofErr w:type="spellStart"/>
            <w:r w:rsidRPr="00E10D66">
              <w:rPr>
                <w:rFonts w:ascii="FrutigerLTStd-Light" w:hAnsi="FrutigerLTStd-Light"/>
                <w:i/>
                <w:iCs/>
                <w:color w:val="7F7F7F" w:themeColor="text1" w:themeTint="80"/>
                <w:sz w:val="18"/>
                <w:szCs w:val="18"/>
              </w:rPr>
              <w:t>SuS</w:t>
            </w:r>
            <w:proofErr w:type="spellEnd"/>
          </w:p>
        </w:tc>
        <w:tc>
          <w:tcPr>
            <w:tcW w:w="4949" w:type="dxa"/>
            <w:tcBorders>
              <w:bottom w:val="nil"/>
            </w:tcBorders>
          </w:tcPr>
          <w:p w14:paraId="592ADAFC" w14:textId="77777777" w:rsidR="00170D4D" w:rsidRPr="00E10D66" w:rsidRDefault="00170D4D" w:rsidP="00C83945">
            <w:pPr>
              <w:rPr>
                <w:rFonts w:ascii="FrutigerLTStd-Light" w:hAnsi="FrutigerLTStd-Light"/>
                <w:i/>
                <w:iCs/>
                <w:color w:val="7F7F7F" w:themeColor="text1" w:themeTint="80"/>
                <w:sz w:val="18"/>
                <w:szCs w:val="18"/>
              </w:rPr>
            </w:pPr>
            <w:r w:rsidRPr="00E10D66">
              <w:rPr>
                <w:rFonts w:ascii="FrutigerLTStd-Light" w:hAnsi="FrutigerLTStd-Light"/>
                <w:i/>
                <w:iCs/>
                <w:color w:val="7F7F7F" w:themeColor="text1" w:themeTint="80"/>
                <w:sz w:val="18"/>
                <w:szCs w:val="18"/>
              </w:rPr>
              <w:t>Lernumgebung(en), Aufgabenstellung(en), Erkenntnisziele</w:t>
            </w:r>
          </w:p>
        </w:tc>
      </w:tr>
      <w:tr w:rsidR="00170D4D" w:rsidRPr="00E10D66" w14:paraId="1A1F65B8" w14:textId="77777777" w:rsidTr="00C83945">
        <w:trPr>
          <w:trHeight w:val="851"/>
        </w:trPr>
        <w:tc>
          <w:tcPr>
            <w:tcW w:w="4957" w:type="dxa"/>
            <w:tcBorders>
              <w:top w:val="nil"/>
              <w:bottom w:val="nil"/>
            </w:tcBorders>
          </w:tcPr>
          <w:p w14:paraId="4EED51E6" w14:textId="77777777" w:rsidR="00170D4D" w:rsidRPr="00E10D66" w:rsidRDefault="00170D4D" w:rsidP="00C83945">
            <w:pPr>
              <w:rPr>
                <w:rFonts w:ascii="FrutigerLTStd-Light" w:hAnsi="FrutigerLTStd-Light"/>
                <w:sz w:val="18"/>
                <w:szCs w:val="18"/>
              </w:rPr>
            </w:pPr>
          </w:p>
        </w:tc>
        <w:tc>
          <w:tcPr>
            <w:tcW w:w="4949" w:type="dxa"/>
            <w:tcBorders>
              <w:top w:val="nil"/>
              <w:bottom w:val="nil"/>
            </w:tcBorders>
          </w:tcPr>
          <w:p w14:paraId="016BC42B" w14:textId="69C7D0BA" w:rsidR="00170D4D" w:rsidRPr="00E10D66" w:rsidRDefault="00170D4D" w:rsidP="00C83945">
            <w:pPr>
              <w:pStyle w:val="Default"/>
              <w:numPr>
                <w:ilvl w:val="0"/>
                <w:numId w:val="2"/>
              </w:numPr>
              <w:rPr>
                <w:rFonts w:ascii="FrutigerLTStd-Light" w:hAnsi="FrutigerLTStd-Light" w:cs="Arial"/>
                <w:color w:val="000000" w:themeColor="text1"/>
                <w:sz w:val="18"/>
                <w:szCs w:val="18"/>
              </w:rPr>
            </w:pPr>
            <w:r w:rsidRPr="00E10D66">
              <w:rPr>
                <w:rFonts w:ascii="FrutigerLTStd-Light" w:hAnsi="FrutigerLTStd-Light" w:cs="Arial"/>
                <w:b/>
                <w:bCs/>
                <w:color w:val="000000" w:themeColor="text1"/>
                <w:sz w:val="18"/>
                <w:szCs w:val="18"/>
              </w:rPr>
              <w:t>Maschinelle Teigwarenproduktion</w:t>
            </w:r>
            <w:r w:rsidRPr="00E10D66">
              <w:rPr>
                <w:rFonts w:ascii="FrutigerLTStd-Light" w:hAnsi="FrutigerLTStd-Light" w:cs="Arial"/>
                <w:b/>
                <w:bCs/>
                <w:color w:val="000000" w:themeColor="text1"/>
                <w:sz w:val="18"/>
                <w:szCs w:val="18"/>
              </w:rPr>
              <w:br/>
            </w:r>
            <w:r w:rsidRPr="00E10D66">
              <w:rPr>
                <w:rFonts w:ascii="FrutigerLTStd-Light" w:hAnsi="FrutigerLTStd-Light" w:cs="Arial"/>
                <w:color w:val="000000" w:themeColor="text1"/>
                <w:sz w:val="18"/>
                <w:szCs w:val="18"/>
              </w:rPr>
              <w:t>Der Unterschied zwischen der eigene</w:t>
            </w:r>
            <w:r w:rsidR="00F277E7" w:rsidRPr="00E10D66">
              <w:rPr>
                <w:rFonts w:ascii="FrutigerLTStd-Light" w:hAnsi="FrutigerLTStd-Light" w:cs="Arial"/>
                <w:color w:val="000000" w:themeColor="text1"/>
                <w:sz w:val="18"/>
                <w:szCs w:val="18"/>
              </w:rPr>
              <w:t>n</w:t>
            </w:r>
            <w:r w:rsidRPr="00E10D66">
              <w:rPr>
                <w:rFonts w:ascii="FrutigerLTStd-Light" w:hAnsi="FrutigerLTStd-Light" w:cs="Arial"/>
                <w:color w:val="000000" w:themeColor="text1"/>
                <w:sz w:val="18"/>
                <w:szCs w:val="18"/>
              </w:rPr>
              <w:t xml:space="preserve"> Teigwarenproduktion von Hand und der maschinellen Teigwarenproduktion werden erarbeitet.</w:t>
            </w:r>
          </w:p>
          <w:p w14:paraId="1E515068" w14:textId="0517E73C" w:rsidR="00170D4D" w:rsidRPr="00E10D66" w:rsidRDefault="00170D4D" w:rsidP="00C83945">
            <w:pPr>
              <w:pStyle w:val="Default"/>
              <w:numPr>
                <w:ilvl w:val="0"/>
                <w:numId w:val="2"/>
              </w:numPr>
              <w:rPr>
                <w:rFonts w:ascii="FrutigerLTStd-Light" w:hAnsi="FrutigerLTStd-Light" w:cs="Arial"/>
                <w:color w:val="000000" w:themeColor="text1"/>
                <w:sz w:val="18"/>
                <w:szCs w:val="18"/>
              </w:rPr>
            </w:pPr>
            <w:r w:rsidRPr="00E10D66">
              <w:rPr>
                <w:rFonts w:ascii="FrutigerLTStd-Light" w:hAnsi="FrutigerLTStd-Light" w:cs="Arial"/>
                <w:b/>
                <w:bCs/>
                <w:color w:val="000000" w:themeColor="text1"/>
                <w:sz w:val="18"/>
                <w:szCs w:val="18"/>
              </w:rPr>
              <w:t>Die Verpackung der Teigwaren erforschen – Besuch im Laden</w:t>
            </w:r>
            <w:r w:rsidRPr="00E10D66">
              <w:rPr>
                <w:rFonts w:ascii="FrutigerLTStd-Light" w:hAnsi="FrutigerLTStd-Light" w:cs="Arial"/>
                <w:color w:val="000000" w:themeColor="text1"/>
                <w:sz w:val="18"/>
                <w:szCs w:val="18"/>
              </w:rPr>
              <w:br/>
              <w:t>Im Laden die Vielfalt der Teigwaren und deren Verpackungen erforschen</w:t>
            </w:r>
            <w:r w:rsidR="00F277E7" w:rsidRPr="00E10D66">
              <w:rPr>
                <w:rFonts w:ascii="FrutigerLTStd-Light" w:hAnsi="FrutigerLTStd-Light" w:cs="Arial"/>
                <w:color w:val="000000" w:themeColor="text1"/>
                <w:sz w:val="18"/>
                <w:szCs w:val="18"/>
              </w:rPr>
              <w:t>.</w:t>
            </w:r>
          </w:p>
          <w:p w14:paraId="308674C2" w14:textId="1E88E723" w:rsidR="00170D4D" w:rsidRPr="00E10D66" w:rsidRDefault="00170D4D" w:rsidP="00C83945">
            <w:pPr>
              <w:pStyle w:val="Default"/>
              <w:numPr>
                <w:ilvl w:val="0"/>
                <w:numId w:val="2"/>
              </w:numPr>
              <w:rPr>
                <w:rFonts w:ascii="FrutigerLTStd-Light" w:hAnsi="FrutigerLTStd-Light" w:cs="Arial"/>
                <w:color w:val="000000" w:themeColor="text1"/>
                <w:sz w:val="18"/>
                <w:szCs w:val="18"/>
              </w:rPr>
            </w:pPr>
            <w:r w:rsidRPr="00E10D66">
              <w:rPr>
                <w:rFonts w:ascii="FrutigerLTStd-Light" w:hAnsi="FrutigerLTStd-Light" w:cs="Arial"/>
                <w:b/>
                <w:bCs/>
                <w:color w:val="000000" w:themeColor="text1"/>
                <w:sz w:val="18"/>
                <w:szCs w:val="18"/>
              </w:rPr>
              <w:t>Teigwaren einkaufen</w:t>
            </w:r>
            <w:r w:rsidRPr="00E10D66">
              <w:rPr>
                <w:rFonts w:ascii="FrutigerLTStd-Light" w:hAnsi="FrutigerLTStd-Light" w:cs="Arial"/>
                <w:color w:val="000000" w:themeColor="text1"/>
                <w:sz w:val="18"/>
                <w:szCs w:val="18"/>
              </w:rPr>
              <w:br/>
              <w:t>In einem Rollenspiel üben die Kinder das Einkaufen und Verkaufen</w:t>
            </w:r>
            <w:r w:rsidR="00F277E7" w:rsidRPr="00E10D66">
              <w:rPr>
                <w:rFonts w:ascii="FrutigerLTStd-Light" w:hAnsi="FrutigerLTStd-Light" w:cs="Arial"/>
                <w:color w:val="000000" w:themeColor="text1"/>
                <w:sz w:val="18"/>
                <w:szCs w:val="18"/>
              </w:rPr>
              <w:t>.</w:t>
            </w:r>
          </w:p>
          <w:p w14:paraId="313A06B0" w14:textId="77777777" w:rsidR="00170D4D" w:rsidRPr="00E10D66" w:rsidRDefault="00170D4D" w:rsidP="00C83945">
            <w:pPr>
              <w:pStyle w:val="Default"/>
              <w:numPr>
                <w:ilvl w:val="0"/>
                <w:numId w:val="2"/>
              </w:numPr>
              <w:rPr>
                <w:rFonts w:ascii="FrutigerLTStd-Light" w:hAnsi="FrutigerLTStd-Light" w:cs="Arial"/>
                <w:color w:val="000000" w:themeColor="text1"/>
                <w:sz w:val="18"/>
                <w:szCs w:val="18"/>
              </w:rPr>
            </w:pPr>
            <w:r w:rsidRPr="00E10D66">
              <w:rPr>
                <w:rFonts w:ascii="FrutigerLTStd-Light" w:hAnsi="FrutigerLTStd-Light" w:cs="Arial"/>
                <w:color w:val="000000" w:themeColor="text1"/>
                <w:sz w:val="18"/>
                <w:szCs w:val="18"/>
              </w:rPr>
              <w:t>Das eigene Restaurant</w:t>
            </w:r>
          </w:p>
        </w:tc>
      </w:tr>
      <w:tr w:rsidR="00170D4D" w:rsidRPr="00E10D66" w14:paraId="00039322" w14:textId="77777777" w:rsidTr="00C83945">
        <w:tc>
          <w:tcPr>
            <w:tcW w:w="9906" w:type="dxa"/>
            <w:gridSpan w:val="2"/>
            <w:shd w:val="clear" w:color="auto" w:fill="FBD4B4" w:themeFill="accent6" w:themeFillTint="66"/>
          </w:tcPr>
          <w:p w14:paraId="418E0286" w14:textId="77777777" w:rsidR="00170D4D" w:rsidRPr="00E10D66" w:rsidRDefault="00170D4D" w:rsidP="00C83945">
            <w:pPr>
              <w:jc w:val="center"/>
              <w:rPr>
                <w:rFonts w:ascii="FrutigerLTStd-Light" w:hAnsi="FrutigerLTStd-Light"/>
                <w:b/>
                <w:bCs/>
              </w:rPr>
            </w:pPr>
            <w:r w:rsidRPr="00E10D66">
              <w:rPr>
                <w:rFonts w:ascii="FrutigerLTStd-Light" w:hAnsi="FrutigerLTStd-Light"/>
                <w:b/>
                <w:bCs/>
              </w:rPr>
              <w:t>Sprachhandlungen</w:t>
            </w:r>
          </w:p>
        </w:tc>
      </w:tr>
      <w:tr w:rsidR="00170D4D" w:rsidRPr="00E10D66" w14:paraId="2EC7D530" w14:textId="77777777" w:rsidTr="00C83945">
        <w:tc>
          <w:tcPr>
            <w:tcW w:w="4957" w:type="dxa"/>
            <w:tcBorders>
              <w:top w:val="single" w:sz="4" w:space="0" w:color="auto"/>
              <w:left w:val="single" w:sz="4" w:space="0" w:color="auto"/>
              <w:bottom w:val="nil"/>
              <w:right w:val="single" w:sz="4" w:space="0" w:color="auto"/>
            </w:tcBorders>
            <w:shd w:val="clear" w:color="auto" w:fill="FDE9D9" w:themeFill="accent6" w:themeFillTint="33"/>
          </w:tcPr>
          <w:p w14:paraId="24301CE0" w14:textId="77777777" w:rsidR="00170D4D" w:rsidRPr="00E10D66" w:rsidRDefault="00170D4D" w:rsidP="00C83945">
            <w:pPr>
              <w:rPr>
                <w:rFonts w:ascii="FrutigerLTStd-Light" w:hAnsi="FrutigerLTStd-Light"/>
                <w:i/>
                <w:iCs/>
                <w:color w:val="7F7F7F" w:themeColor="text1" w:themeTint="80"/>
                <w:sz w:val="18"/>
                <w:szCs w:val="18"/>
              </w:rPr>
            </w:pPr>
            <w:r w:rsidRPr="00E10D66">
              <w:rPr>
                <w:rFonts w:ascii="FrutigerLTStd-Light" w:hAnsi="FrutigerLTStd-Light"/>
                <w:i/>
                <w:iCs/>
                <w:color w:val="7F7F7F" w:themeColor="text1" w:themeTint="80"/>
                <w:sz w:val="18"/>
                <w:szCs w:val="18"/>
              </w:rPr>
              <w:t>Sprachhandlung der Kinder (erklären, beschreiben, begründen, …)</w:t>
            </w:r>
          </w:p>
        </w:tc>
        <w:tc>
          <w:tcPr>
            <w:tcW w:w="4949" w:type="dxa"/>
            <w:tcBorders>
              <w:left w:val="single" w:sz="4" w:space="0" w:color="auto"/>
              <w:bottom w:val="nil"/>
            </w:tcBorders>
            <w:shd w:val="clear" w:color="auto" w:fill="FDE9D9" w:themeFill="accent6" w:themeFillTint="33"/>
          </w:tcPr>
          <w:p w14:paraId="64D08694" w14:textId="77777777" w:rsidR="00170D4D" w:rsidRPr="00E10D66" w:rsidRDefault="00170D4D" w:rsidP="00C83945">
            <w:pPr>
              <w:rPr>
                <w:rFonts w:ascii="FrutigerLTStd-Light" w:hAnsi="FrutigerLTStd-Light"/>
                <w:i/>
                <w:iCs/>
                <w:color w:val="7F7F7F" w:themeColor="text1" w:themeTint="80"/>
                <w:sz w:val="18"/>
                <w:szCs w:val="18"/>
              </w:rPr>
            </w:pPr>
            <w:r w:rsidRPr="00E10D66">
              <w:rPr>
                <w:rFonts w:ascii="FrutigerLTStd-Light" w:hAnsi="FrutigerLTStd-Light"/>
                <w:i/>
                <w:iCs/>
                <w:color w:val="7F7F7F" w:themeColor="text1" w:themeTint="80"/>
                <w:sz w:val="18"/>
                <w:szCs w:val="18"/>
              </w:rPr>
              <w:t xml:space="preserve">Sprachliche Rolle der Lehrperson (Lenkung durch LP hoch &gt; niedrig): LP-Vortrag &gt; fragend-entwickelnder Dialog &gt; sokratischer Dialog &gt; Gespräch mit </w:t>
            </w:r>
            <w:proofErr w:type="spellStart"/>
            <w:r w:rsidRPr="00E10D66">
              <w:rPr>
                <w:rFonts w:ascii="FrutigerLTStd-Light" w:hAnsi="FrutigerLTStd-Light"/>
                <w:i/>
                <w:iCs/>
                <w:color w:val="7F7F7F" w:themeColor="text1" w:themeTint="80"/>
                <w:sz w:val="18"/>
                <w:szCs w:val="18"/>
              </w:rPr>
              <w:t>SuS</w:t>
            </w:r>
            <w:proofErr w:type="spellEnd"/>
            <w:r w:rsidRPr="00E10D66">
              <w:rPr>
                <w:rFonts w:ascii="FrutigerLTStd-Light" w:hAnsi="FrutigerLTStd-Light"/>
                <w:i/>
                <w:iCs/>
                <w:color w:val="7F7F7F" w:themeColor="text1" w:themeTint="80"/>
                <w:sz w:val="18"/>
                <w:szCs w:val="18"/>
              </w:rPr>
              <w:t xml:space="preserve"> &gt; Diskussion &gt; Austausch</w:t>
            </w:r>
          </w:p>
        </w:tc>
      </w:tr>
      <w:tr w:rsidR="00170D4D" w:rsidRPr="00E10D66" w14:paraId="05B67F4A" w14:textId="77777777" w:rsidTr="00C83945">
        <w:trPr>
          <w:trHeight w:val="1663"/>
        </w:trPr>
        <w:tc>
          <w:tcPr>
            <w:tcW w:w="4957" w:type="dxa"/>
            <w:tcBorders>
              <w:top w:val="nil"/>
              <w:left w:val="single" w:sz="4" w:space="0" w:color="auto"/>
              <w:bottom w:val="single" w:sz="4" w:space="0" w:color="auto"/>
              <w:right w:val="single" w:sz="4" w:space="0" w:color="auto"/>
            </w:tcBorders>
          </w:tcPr>
          <w:p w14:paraId="434A6682" w14:textId="0A31ACED" w:rsidR="00170D4D" w:rsidRPr="00E10D66" w:rsidRDefault="00170D4D" w:rsidP="00C83945">
            <w:pPr>
              <w:pStyle w:val="Listenabsatz"/>
              <w:numPr>
                <w:ilvl w:val="0"/>
                <w:numId w:val="5"/>
              </w:numPr>
              <w:ind w:left="312" w:hanging="284"/>
              <w:rPr>
                <w:rFonts w:ascii="FrutigerLTStd-Light" w:hAnsi="FrutigerLTStd-Light"/>
                <w:color w:val="000000" w:themeColor="text1"/>
                <w:sz w:val="18"/>
                <w:szCs w:val="18"/>
              </w:rPr>
            </w:pPr>
            <w:r w:rsidRPr="00E10D66">
              <w:rPr>
                <w:rFonts w:ascii="FrutigerLTStd-Light" w:hAnsi="FrutigerLTStd-Light"/>
                <w:color w:val="000000" w:themeColor="text1"/>
                <w:sz w:val="18"/>
                <w:szCs w:val="18"/>
              </w:rPr>
              <w:t>Vermutungen formulieren, wie die Teigwaren in der Fabrik hergestellt werden, die eigene Teigwarenproduktion mit der maschinellen Produktion vergleichen</w:t>
            </w:r>
            <w:r w:rsidR="00E577FC" w:rsidRPr="00E10D66">
              <w:rPr>
                <w:rFonts w:ascii="FrutigerLTStd-Light" w:hAnsi="FrutigerLTStd-Light"/>
                <w:color w:val="000000" w:themeColor="text1"/>
                <w:sz w:val="18"/>
                <w:szCs w:val="18"/>
              </w:rPr>
              <w:t>.</w:t>
            </w:r>
          </w:p>
          <w:p w14:paraId="184B5B6D" w14:textId="2EC3B4D9" w:rsidR="00170D4D" w:rsidRPr="00E10D66" w:rsidRDefault="00170D4D" w:rsidP="00C83945">
            <w:pPr>
              <w:pStyle w:val="Listenabsatz"/>
              <w:numPr>
                <w:ilvl w:val="0"/>
                <w:numId w:val="5"/>
              </w:numPr>
              <w:ind w:left="312" w:hanging="284"/>
              <w:rPr>
                <w:rFonts w:ascii="FrutigerLTStd-Light" w:hAnsi="FrutigerLTStd-Light"/>
                <w:color w:val="000000" w:themeColor="text1"/>
                <w:sz w:val="18"/>
                <w:szCs w:val="18"/>
              </w:rPr>
            </w:pPr>
            <w:r w:rsidRPr="00E10D66">
              <w:rPr>
                <w:rFonts w:ascii="FrutigerLTStd-Light" w:hAnsi="FrutigerLTStd-Light"/>
                <w:color w:val="000000" w:themeColor="text1"/>
                <w:sz w:val="18"/>
                <w:szCs w:val="18"/>
              </w:rPr>
              <w:t>Teigwaren und deren Verpackung beschreiben und vergleichen</w:t>
            </w:r>
            <w:r w:rsidR="00E577FC" w:rsidRPr="00E10D66">
              <w:rPr>
                <w:rFonts w:ascii="FrutigerLTStd-Light" w:hAnsi="FrutigerLTStd-Light"/>
                <w:color w:val="000000" w:themeColor="text1"/>
                <w:sz w:val="18"/>
                <w:szCs w:val="18"/>
              </w:rPr>
              <w:t>.</w:t>
            </w:r>
          </w:p>
          <w:p w14:paraId="1DFF220B" w14:textId="24FDBDE1" w:rsidR="00170D4D" w:rsidRPr="00E10D66" w:rsidRDefault="00170D4D" w:rsidP="00C83945">
            <w:pPr>
              <w:pStyle w:val="Listenabsatz"/>
              <w:numPr>
                <w:ilvl w:val="0"/>
                <w:numId w:val="5"/>
              </w:numPr>
              <w:ind w:left="312" w:hanging="284"/>
              <w:rPr>
                <w:rFonts w:ascii="FrutigerLTStd-Light" w:hAnsi="FrutigerLTStd-Light"/>
                <w:color w:val="000000" w:themeColor="text1"/>
                <w:sz w:val="18"/>
                <w:szCs w:val="18"/>
              </w:rPr>
            </w:pPr>
            <w:r w:rsidRPr="00E10D66">
              <w:rPr>
                <w:rFonts w:ascii="FrutigerLTStd-Light" w:hAnsi="FrutigerLTStd-Light"/>
                <w:color w:val="000000" w:themeColor="text1"/>
                <w:sz w:val="18"/>
                <w:szCs w:val="18"/>
              </w:rPr>
              <w:t xml:space="preserve">die Kinder fragen und </w:t>
            </w:r>
            <w:proofErr w:type="spellStart"/>
            <w:r w:rsidRPr="00E10D66">
              <w:rPr>
                <w:rFonts w:ascii="FrutigerLTStd-Light" w:hAnsi="FrutigerLTStd-Light"/>
                <w:color w:val="000000" w:themeColor="text1"/>
                <w:sz w:val="18"/>
                <w:szCs w:val="18"/>
              </w:rPr>
              <w:t>antworten</w:t>
            </w:r>
            <w:proofErr w:type="spellEnd"/>
            <w:r w:rsidRPr="00E10D66">
              <w:rPr>
                <w:rFonts w:ascii="FrutigerLTStd-Light" w:hAnsi="FrutigerLTStd-Light"/>
                <w:color w:val="000000" w:themeColor="text1"/>
                <w:sz w:val="18"/>
                <w:szCs w:val="18"/>
              </w:rPr>
              <w:t xml:space="preserve"> in Verkaufsdialogen angemessen</w:t>
            </w:r>
            <w:r w:rsidR="00E577FC" w:rsidRPr="00E10D66">
              <w:rPr>
                <w:rFonts w:ascii="FrutigerLTStd-Light" w:hAnsi="FrutigerLTStd-Light"/>
                <w:color w:val="000000" w:themeColor="text1"/>
                <w:sz w:val="18"/>
                <w:szCs w:val="18"/>
              </w:rPr>
              <w:t>.</w:t>
            </w:r>
          </w:p>
        </w:tc>
        <w:tc>
          <w:tcPr>
            <w:tcW w:w="4949" w:type="dxa"/>
            <w:tcBorders>
              <w:top w:val="nil"/>
              <w:left w:val="single" w:sz="4" w:space="0" w:color="auto"/>
            </w:tcBorders>
          </w:tcPr>
          <w:p w14:paraId="5FC9B15F" w14:textId="77777777" w:rsidR="00170D4D" w:rsidRPr="00E10D66" w:rsidRDefault="00170D4D" w:rsidP="00C83945">
            <w:pPr>
              <w:pStyle w:val="Listenabsatz"/>
              <w:numPr>
                <w:ilvl w:val="0"/>
                <w:numId w:val="6"/>
              </w:numPr>
              <w:ind w:left="312" w:hanging="284"/>
              <w:rPr>
                <w:rFonts w:ascii="FrutigerLTStd-Light" w:hAnsi="FrutigerLTStd-Light"/>
                <w:color w:val="000000" w:themeColor="text1"/>
                <w:sz w:val="18"/>
                <w:szCs w:val="18"/>
              </w:rPr>
            </w:pPr>
            <w:r w:rsidRPr="00E10D66">
              <w:rPr>
                <w:rFonts w:ascii="FrutigerLTStd-Light" w:hAnsi="FrutigerLTStd-Light"/>
                <w:color w:val="000000" w:themeColor="text1"/>
                <w:sz w:val="18"/>
                <w:szCs w:val="18"/>
              </w:rPr>
              <w:t>Austausch mit fragend-entwickelndem Dialog zur Hinführung der Unterschiede in der Produktion von Teigwaren.</w:t>
            </w:r>
          </w:p>
          <w:p w14:paraId="57A67E40" w14:textId="6E80502D" w:rsidR="00170D4D" w:rsidRPr="00E10D66" w:rsidRDefault="00170D4D" w:rsidP="00C83945">
            <w:pPr>
              <w:pStyle w:val="Listenabsatz"/>
              <w:numPr>
                <w:ilvl w:val="0"/>
                <w:numId w:val="6"/>
              </w:numPr>
              <w:ind w:left="312" w:hanging="284"/>
              <w:rPr>
                <w:rFonts w:ascii="FrutigerLTStd-Light" w:hAnsi="FrutigerLTStd-Light"/>
                <w:color w:val="000000" w:themeColor="text1"/>
                <w:sz w:val="18"/>
                <w:szCs w:val="18"/>
              </w:rPr>
            </w:pPr>
            <w:r w:rsidRPr="00E10D66">
              <w:rPr>
                <w:rFonts w:ascii="FrutigerLTStd-Light" w:hAnsi="FrutigerLTStd-Light"/>
                <w:color w:val="000000" w:themeColor="text1"/>
                <w:sz w:val="18"/>
                <w:szCs w:val="18"/>
              </w:rPr>
              <w:t>Austausch und Diskussion leiten</w:t>
            </w:r>
            <w:r w:rsidR="00E577FC" w:rsidRPr="00E10D66">
              <w:rPr>
                <w:rFonts w:ascii="FrutigerLTStd-Light" w:hAnsi="FrutigerLTStd-Light"/>
                <w:color w:val="000000" w:themeColor="text1"/>
                <w:sz w:val="18"/>
                <w:szCs w:val="18"/>
              </w:rPr>
              <w:t>.</w:t>
            </w:r>
          </w:p>
          <w:p w14:paraId="294636F1" w14:textId="4B90B9B8" w:rsidR="00170D4D" w:rsidRPr="00E10D66" w:rsidRDefault="00170D4D" w:rsidP="00C83945">
            <w:pPr>
              <w:pStyle w:val="Listenabsatz"/>
              <w:numPr>
                <w:ilvl w:val="0"/>
                <w:numId w:val="6"/>
              </w:numPr>
              <w:ind w:left="312" w:hanging="284"/>
              <w:rPr>
                <w:rFonts w:ascii="FrutigerLTStd-Light" w:hAnsi="FrutigerLTStd-Light"/>
                <w:color w:val="000000" w:themeColor="text1"/>
                <w:sz w:val="18"/>
                <w:szCs w:val="18"/>
              </w:rPr>
            </w:pPr>
            <w:r w:rsidRPr="00E10D66">
              <w:rPr>
                <w:rFonts w:ascii="FrutigerLTStd-Light" w:hAnsi="FrutigerLTStd-Light"/>
                <w:color w:val="000000" w:themeColor="text1"/>
                <w:sz w:val="18"/>
                <w:szCs w:val="18"/>
              </w:rPr>
              <w:t>Fragend-entwickelnder Dialog mit hoher bis geringer Lenkung durch die LP</w:t>
            </w:r>
            <w:r w:rsidR="00E577FC" w:rsidRPr="00E10D66">
              <w:rPr>
                <w:rFonts w:ascii="FrutigerLTStd-Light" w:hAnsi="FrutigerLTStd-Light"/>
                <w:color w:val="000000" w:themeColor="text1"/>
                <w:sz w:val="18"/>
                <w:szCs w:val="18"/>
              </w:rPr>
              <w:t>.</w:t>
            </w:r>
          </w:p>
        </w:tc>
      </w:tr>
      <w:tr w:rsidR="00170D4D" w:rsidRPr="00E10D66" w14:paraId="74F2A6A4" w14:textId="77777777" w:rsidTr="00C83945">
        <w:tc>
          <w:tcPr>
            <w:tcW w:w="9906" w:type="dxa"/>
            <w:gridSpan w:val="2"/>
            <w:tcBorders>
              <w:bottom w:val="single" w:sz="4" w:space="0" w:color="auto"/>
            </w:tcBorders>
            <w:shd w:val="clear" w:color="auto" w:fill="FBD4B4" w:themeFill="accent6" w:themeFillTint="66"/>
          </w:tcPr>
          <w:p w14:paraId="453DF527" w14:textId="77777777" w:rsidR="00170D4D" w:rsidRPr="00E10D66" w:rsidRDefault="00170D4D" w:rsidP="00C83945">
            <w:pPr>
              <w:jc w:val="center"/>
              <w:rPr>
                <w:rFonts w:ascii="FrutigerLTStd-Light" w:hAnsi="FrutigerLTStd-Light"/>
                <w:b/>
                <w:bCs/>
              </w:rPr>
            </w:pPr>
            <w:r w:rsidRPr="00E10D66">
              <w:rPr>
                <w:rFonts w:ascii="FrutigerLTStd-Light" w:hAnsi="FrutigerLTStd-Light"/>
                <w:b/>
                <w:bCs/>
              </w:rPr>
              <w:t>Sprachliche Mittel</w:t>
            </w:r>
          </w:p>
        </w:tc>
      </w:tr>
      <w:tr w:rsidR="00170D4D" w:rsidRPr="00E10D66" w14:paraId="5BA7538F" w14:textId="77777777" w:rsidTr="00C83945">
        <w:tc>
          <w:tcPr>
            <w:tcW w:w="9906" w:type="dxa"/>
            <w:gridSpan w:val="2"/>
            <w:tcBorders>
              <w:bottom w:val="nil"/>
            </w:tcBorders>
            <w:shd w:val="clear" w:color="auto" w:fill="FDE9D9" w:themeFill="accent6" w:themeFillTint="33"/>
          </w:tcPr>
          <w:p w14:paraId="1BEFDABD" w14:textId="77777777" w:rsidR="00170D4D" w:rsidRPr="00E10D66" w:rsidRDefault="00170D4D" w:rsidP="00C83945">
            <w:pPr>
              <w:rPr>
                <w:rFonts w:ascii="FrutigerLTStd-Light" w:hAnsi="FrutigerLTStd-Light"/>
                <w:i/>
                <w:iCs/>
                <w:color w:val="7F7F7F" w:themeColor="text1" w:themeTint="80"/>
                <w:sz w:val="18"/>
                <w:szCs w:val="18"/>
              </w:rPr>
            </w:pPr>
            <w:r w:rsidRPr="00E10D66">
              <w:rPr>
                <w:rFonts w:ascii="FrutigerLTStd-Light" w:hAnsi="FrutigerLTStd-Light"/>
                <w:i/>
                <w:iCs/>
                <w:color w:val="7F7F7F" w:themeColor="text1" w:themeTint="80"/>
                <w:sz w:val="18"/>
                <w:szCs w:val="18"/>
              </w:rPr>
              <w:t>Wörter und Wendungen (Satzanfänge, Formulierungen, satzübergreifende Strukturen)</w:t>
            </w:r>
          </w:p>
        </w:tc>
      </w:tr>
      <w:tr w:rsidR="00170D4D" w:rsidRPr="00E10D66" w14:paraId="1343217A" w14:textId="77777777" w:rsidTr="00C83945">
        <w:trPr>
          <w:trHeight w:val="1959"/>
        </w:trPr>
        <w:tc>
          <w:tcPr>
            <w:tcW w:w="9906" w:type="dxa"/>
            <w:gridSpan w:val="2"/>
            <w:tcBorders>
              <w:top w:val="nil"/>
            </w:tcBorders>
          </w:tcPr>
          <w:p w14:paraId="3D3D790E" w14:textId="77777777" w:rsidR="00170D4D" w:rsidRPr="00E10D66" w:rsidRDefault="00170D4D" w:rsidP="00C83945">
            <w:pPr>
              <w:pStyle w:val="Listenabsatz"/>
              <w:numPr>
                <w:ilvl w:val="0"/>
                <w:numId w:val="4"/>
              </w:numPr>
              <w:ind w:left="312" w:hanging="312"/>
              <w:rPr>
                <w:rFonts w:ascii="FrutigerLTStd-Light" w:hAnsi="FrutigerLTStd-Light"/>
                <w:color w:val="000000" w:themeColor="text1"/>
                <w:sz w:val="18"/>
                <w:szCs w:val="18"/>
              </w:rPr>
            </w:pPr>
            <w:r w:rsidRPr="00E10D66">
              <w:rPr>
                <w:rFonts w:ascii="FrutigerLTStd-Light" w:hAnsi="FrutigerLTStd-Light"/>
                <w:color w:val="000000" w:themeColor="text1"/>
                <w:sz w:val="18"/>
                <w:szCs w:val="18"/>
              </w:rPr>
              <w:t>die Produktion, produzieren, die Fabrik, der Lastwagen, der Transport, transportieren, die Teigwaren, die Zutaten, die Menge, das Mehl, das Wasser, das Ei, das Salz, das Öl, die (richtige) Menge, die Waage, wägen, die Maschine, maschinell, mischen, rühren, kneten, wallen, schneiden, trocknen, das Förderband, die Verpackung, das Verpackungsmaterial, liefern, kaufen, verkaufen</w:t>
            </w:r>
            <w:r w:rsidRPr="00E10D66">
              <w:rPr>
                <w:rFonts w:ascii="FrutigerLTStd-Light" w:hAnsi="FrutigerLTStd-Light"/>
                <w:color w:val="000000" w:themeColor="text1"/>
                <w:sz w:val="18"/>
                <w:szCs w:val="18"/>
              </w:rPr>
              <w:br/>
              <w:t>Die Pasta aus dem Laden wird in der Fabrik produziert/hergestellt.</w:t>
            </w:r>
            <w:r w:rsidRPr="00E10D66">
              <w:rPr>
                <w:rFonts w:ascii="FrutigerLTStd-Light" w:hAnsi="FrutigerLTStd-Light"/>
                <w:color w:val="000000" w:themeColor="text1"/>
                <w:sz w:val="18"/>
                <w:szCs w:val="18"/>
              </w:rPr>
              <w:br/>
              <w:t xml:space="preserve">In der Fabrik machen die Maschinen die Pasta. Bei uns machen wir die Pasta mit den Händen. </w:t>
            </w:r>
            <w:r w:rsidRPr="00E10D66">
              <w:rPr>
                <w:rFonts w:ascii="FrutigerLTStd-Light" w:hAnsi="FrutigerLTStd-Light"/>
                <w:color w:val="000000" w:themeColor="text1"/>
                <w:sz w:val="18"/>
                <w:szCs w:val="18"/>
              </w:rPr>
              <w:br/>
              <w:t>In der Fabrik werden die Zutaten in der Maschine vermischt, geknetet, gewallt, getrocknet und verpackt. Die Pasta wird mit dem Lastwagen in den Laden transportiert.</w:t>
            </w:r>
            <w:r w:rsidRPr="00E10D66">
              <w:rPr>
                <w:rFonts w:ascii="FrutigerLTStd-Light" w:hAnsi="FrutigerLTStd-Light"/>
                <w:color w:val="000000" w:themeColor="text1"/>
                <w:sz w:val="18"/>
                <w:szCs w:val="18"/>
              </w:rPr>
              <w:br/>
              <w:t>Wir kaufen die Pasta im Laden.</w:t>
            </w:r>
          </w:p>
          <w:p w14:paraId="7A59DB55" w14:textId="77777777" w:rsidR="00170D4D" w:rsidRPr="00E10D66" w:rsidRDefault="00170D4D" w:rsidP="00C83945">
            <w:pPr>
              <w:pStyle w:val="Listenabsatz"/>
              <w:numPr>
                <w:ilvl w:val="0"/>
                <w:numId w:val="4"/>
              </w:numPr>
              <w:ind w:left="312" w:hanging="312"/>
              <w:rPr>
                <w:rFonts w:ascii="FrutigerLTStd-Light" w:hAnsi="FrutigerLTStd-Light"/>
                <w:color w:val="000000" w:themeColor="text1"/>
                <w:sz w:val="18"/>
                <w:szCs w:val="18"/>
              </w:rPr>
            </w:pPr>
            <w:r w:rsidRPr="00E10D66">
              <w:rPr>
                <w:rFonts w:ascii="FrutigerLTStd-Light" w:hAnsi="FrutigerLTStd-Light"/>
                <w:color w:val="000000" w:themeColor="text1"/>
                <w:sz w:val="18"/>
                <w:szCs w:val="18"/>
              </w:rPr>
              <w:t xml:space="preserve">der Laden, das Regal, die </w:t>
            </w:r>
            <w:proofErr w:type="spellStart"/>
            <w:r w:rsidRPr="00E10D66">
              <w:rPr>
                <w:rFonts w:ascii="FrutigerLTStd-Light" w:hAnsi="FrutigerLTStd-Light"/>
                <w:color w:val="000000" w:themeColor="text1"/>
                <w:sz w:val="18"/>
                <w:szCs w:val="18"/>
              </w:rPr>
              <w:t>Pastaform</w:t>
            </w:r>
            <w:proofErr w:type="spellEnd"/>
            <w:r w:rsidRPr="00E10D66">
              <w:rPr>
                <w:rFonts w:ascii="FrutigerLTStd-Light" w:hAnsi="FrutigerLTStd-Light"/>
                <w:color w:val="000000" w:themeColor="text1"/>
                <w:sz w:val="18"/>
                <w:szCs w:val="18"/>
              </w:rPr>
              <w:t xml:space="preserve"> vergleichen, die Verpackung (genau) betrachten und beschreiben, die Gemeinsamkeiten suchen</w:t>
            </w:r>
          </w:p>
          <w:p w14:paraId="6440567F" w14:textId="4284E8EB" w:rsidR="00170D4D" w:rsidRPr="00E10D66" w:rsidRDefault="00170D4D" w:rsidP="00C83945">
            <w:pPr>
              <w:pStyle w:val="Listenabsatz"/>
              <w:numPr>
                <w:ilvl w:val="0"/>
                <w:numId w:val="4"/>
              </w:numPr>
              <w:ind w:left="312" w:hanging="312"/>
              <w:rPr>
                <w:rFonts w:ascii="FrutigerLTStd-Light" w:hAnsi="FrutigerLTStd-Light"/>
                <w:color w:val="000000" w:themeColor="text1"/>
                <w:sz w:val="18"/>
                <w:szCs w:val="18"/>
              </w:rPr>
            </w:pPr>
            <w:r w:rsidRPr="00E10D66">
              <w:rPr>
                <w:rFonts w:ascii="FrutigerLTStd-Light" w:hAnsi="FrutigerLTStd-Light"/>
                <w:color w:val="000000" w:themeColor="text1"/>
                <w:sz w:val="18"/>
                <w:szCs w:val="18"/>
              </w:rPr>
              <w:t>Das Personal, die Verkäuferin/der Verkäufer, die Kundin/der Kunde, einkaufen/verkaufen, der Laden</w:t>
            </w:r>
            <w:r w:rsidRPr="00E10D66">
              <w:rPr>
                <w:rFonts w:ascii="FrutigerLTStd-Light" w:hAnsi="FrutigerLTStd-Light"/>
                <w:color w:val="000000" w:themeColor="text1"/>
                <w:sz w:val="18"/>
                <w:szCs w:val="18"/>
              </w:rPr>
              <w:br/>
              <w:t>Im Laden einkaufen. Die Verkäuferin/der Verkäufer verkauft … Die Kund</w:t>
            </w:r>
            <w:r w:rsidR="00E577FC" w:rsidRPr="00E10D66">
              <w:rPr>
                <w:rFonts w:ascii="FrutigerLTStd-Light" w:hAnsi="FrutigerLTStd-Light"/>
                <w:color w:val="000000" w:themeColor="text1"/>
                <w:sz w:val="18"/>
                <w:szCs w:val="18"/>
              </w:rPr>
              <w:t>i</w:t>
            </w:r>
            <w:r w:rsidRPr="00E10D66">
              <w:rPr>
                <w:rFonts w:ascii="FrutigerLTStd-Light" w:hAnsi="FrutigerLTStd-Light"/>
                <w:color w:val="000000" w:themeColor="text1"/>
                <w:sz w:val="18"/>
                <w:szCs w:val="18"/>
              </w:rPr>
              <w:t>n/der Kunde kauft.</w:t>
            </w:r>
          </w:p>
        </w:tc>
      </w:tr>
    </w:tbl>
    <w:p w14:paraId="6729B60A" w14:textId="77777777" w:rsidR="004B732D" w:rsidRPr="00E10D66" w:rsidRDefault="004B732D">
      <w:pPr>
        <w:rPr>
          <w:rFonts w:ascii="FrutigerLTStd-Light" w:hAnsi="FrutigerLTStd-Light"/>
        </w:rPr>
      </w:pPr>
      <w:r w:rsidRPr="00E10D66">
        <w:rPr>
          <w:rFonts w:ascii="FrutigerLTStd-Light" w:hAnsi="FrutigerLTStd-Light"/>
        </w:rPr>
        <w:br w:type="page"/>
      </w:r>
    </w:p>
    <w:tbl>
      <w:tblPr>
        <w:tblStyle w:val="Tabellenraster"/>
        <w:tblW w:w="9906" w:type="dxa"/>
        <w:tblLook w:val="04A0" w:firstRow="1" w:lastRow="0" w:firstColumn="1" w:lastColumn="0" w:noHBand="0" w:noVBand="1"/>
      </w:tblPr>
      <w:tblGrid>
        <w:gridCol w:w="4957"/>
        <w:gridCol w:w="4949"/>
      </w:tblGrid>
      <w:tr w:rsidR="00170D4D" w:rsidRPr="00E10D66" w14:paraId="5F2A7FF9" w14:textId="77777777" w:rsidTr="00C83945">
        <w:tc>
          <w:tcPr>
            <w:tcW w:w="9906" w:type="dxa"/>
            <w:gridSpan w:val="2"/>
            <w:shd w:val="clear" w:color="auto" w:fill="FBD4B4" w:themeFill="accent6" w:themeFillTint="66"/>
          </w:tcPr>
          <w:p w14:paraId="116808E9" w14:textId="7E8FA13E" w:rsidR="00170D4D" w:rsidRPr="00E10D66" w:rsidRDefault="00170D4D" w:rsidP="00C83945">
            <w:pPr>
              <w:jc w:val="center"/>
              <w:rPr>
                <w:rFonts w:ascii="FrutigerLTStd-Light" w:hAnsi="FrutigerLTStd-Light"/>
                <w:b/>
                <w:bCs/>
              </w:rPr>
            </w:pPr>
            <w:r w:rsidRPr="00E10D66">
              <w:rPr>
                <w:rFonts w:ascii="FrutigerLTStd-Light" w:hAnsi="FrutigerLTStd-Light"/>
                <w:b/>
                <w:bCs/>
              </w:rPr>
              <w:lastRenderedPageBreak/>
              <w:t>Erwartungshorizont</w:t>
            </w:r>
          </w:p>
        </w:tc>
      </w:tr>
      <w:tr w:rsidR="00170D4D" w:rsidRPr="00E10D66" w14:paraId="09E02AA0" w14:textId="77777777" w:rsidTr="00C83945">
        <w:trPr>
          <w:trHeight w:val="440"/>
        </w:trPr>
        <w:tc>
          <w:tcPr>
            <w:tcW w:w="4957" w:type="dxa"/>
            <w:tcBorders>
              <w:bottom w:val="nil"/>
            </w:tcBorders>
            <w:shd w:val="clear" w:color="auto" w:fill="FDE9D9" w:themeFill="accent6" w:themeFillTint="33"/>
          </w:tcPr>
          <w:p w14:paraId="7C7C6F89" w14:textId="77777777" w:rsidR="00170D4D" w:rsidRPr="00E10D66" w:rsidRDefault="00170D4D" w:rsidP="00C83945">
            <w:pPr>
              <w:rPr>
                <w:rFonts w:ascii="FrutigerLTStd-Light" w:hAnsi="FrutigerLTStd-Light"/>
                <w:i/>
                <w:iCs/>
                <w:color w:val="7F7F7F" w:themeColor="text1" w:themeTint="80"/>
                <w:sz w:val="18"/>
                <w:szCs w:val="18"/>
              </w:rPr>
            </w:pPr>
            <w:r w:rsidRPr="00E10D66">
              <w:rPr>
                <w:rFonts w:ascii="FrutigerLTStd-Light" w:hAnsi="FrutigerLTStd-Light"/>
                <w:i/>
                <w:iCs/>
                <w:color w:val="7F7F7F" w:themeColor="text1" w:themeTint="80"/>
                <w:sz w:val="18"/>
                <w:szCs w:val="18"/>
              </w:rPr>
              <w:t>Ausformulierter Erwartungshorizont zur Sprache der Kinder (Was sollen die Kinder ganz konkret sagen/schreiben?)</w:t>
            </w:r>
          </w:p>
        </w:tc>
        <w:tc>
          <w:tcPr>
            <w:tcW w:w="4949" w:type="dxa"/>
            <w:tcBorders>
              <w:bottom w:val="nil"/>
            </w:tcBorders>
            <w:shd w:val="clear" w:color="auto" w:fill="FDE9D9" w:themeFill="accent6" w:themeFillTint="33"/>
          </w:tcPr>
          <w:p w14:paraId="4CCFD32E" w14:textId="77777777" w:rsidR="00170D4D" w:rsidRPr="00E10D66" w:rsidRDefault="00170D4D" w:rsidP="00C83945">
            <w:pPr>
              <w:rPr>
                <w:rFonts w:ascii="FrutigerLTStd-Light" w:hAnsi="FrutigerLTStd-Light"/>
                <w:i/>
                <w:iCs/>
                <w:color w:val="7F7F7F" w:themeColor="text1" w:themeTint="80"/>
                <w:sz w:val="18"/>
                <w:szCs w:val="18"/>
              </w:rPr>
            </w:pPr>
            <w:r w:rsidRPr="00E10D66">
              <w:rPr>
                <w:rFonts w:ascii="FrutigerLTStd-Light" w:hAnsi="FrutigerLTStd-Light"/>
                <w:i/>
                <w:iCs/>
                <w:color w:val="7F7F7F" w:themeColor="text1" w:themeTint="80"/>
                <w:sz w:val="18"/>
                <w:szCs w:val="18"/>
              </w:rPr>
              <w:t>Ausformulierter Erwartungshorizont zur Sprache der Lehrperson (Welche Zielstrukturen will ich als LP häufig verwenden?)</w:t>
            </w:r>
          </w:p>
          <w:p w14:paraId="5BE561A7" w14:textId="77777777" w:rsidR="00170D4D" w:rsidRPr="00E10D66" w:rsidRDefault="00170D4D" w:rsidP="00C83945">
            <w:pPr>
              <w:rPr>
                <w:rFonts w:ascii="FrutigerLTStd-Light" w:hAnsi="FrutigerLTStd-Light"/>
                <w:i/>
                <w:iCs/>
                <w:color w:val="7F7F7F" w:themeColor="text1" w:themeTint="80"/>
                <w:sz w:val="18"/>
                <w:szCs w:val="18"/>
              </w:rPr>
            </w:pPr>
            <w:r w:rsidRPr="00E10D66">
              <w:rPr>
                <w:rFonts w:ascii="FrutigerLTStd-Light" w:hAnsi="FrutigerLTStd-Light"/>
                <w:i/>
                <w:iCs/>
                <w:color w:val="7F7F7F" w:themeColor="text1" w:themeTint="80"/>
                <w:sz w:val="18"/>
                <w:szCs w:val="18"/>
              </w:rPr>
              <w:t>Modellierungstechniken</w:t>
            </w:r>
          </w:p>
        </w:tc>
      </w:tr>
      <w:tr w:rsidR="00170D4D" w:rsidRPr="00E10D66" w14:paraId="38713CD1" w14:textId="77777777" w:rsidTr="00C83945">
        <w:trPr>
          <w:trHeight w:val="2318"/>
        </w:trPr>
        <w:tc>
          <w:tcPr>
            <w:tcW w:w="4957" w:type="dxa"/>
            <w:tcBorders>
              <w:top w:val="nil"/>
              <w:bottom w:val="single" w:sz="4" w:space="0" w:color="auto"/>
            </w:tcBorders>
          </w:tcPr>
          <w:p w14:paraId="77CFDF43" w14:textId="77777777" w:rsidR="00170D4D" w:rsidRPr="00E10D66" w:rsidRDefault="00170D4D" w:rsidP="00C83945">
            <w:pPr>
              <w:pStyle w:val="Listenabsatz"/>
              <w:numPr>
                <w:ilvl w:val="0"/>
                <w:numId w:val="7"/>
              </w:numPr>
              <w:ind w:left="312" w:hanging="284"/>
              <w:rPr>
                <w:rFonts w:ascii="FrutigerLTStd-Light" w:hAnsi="FrutigerLTStd-Light"/>
                <w:color w:val="000000" w:themeColor="text1"/>
                <w:sz w:val="18"/>
                <w:szCs w:val="18"/>
              </w:rPr>
            </w:pPr>
            <w:r w:rsidRPr="00E10D66">
              <w:rPr>
                <w:rFonts w:ascii="FrutigerLTStd-Light" w:hAnsi="FrutigerLTStd-Light"/>
                <w:color w:val="000000" w:themeColor="text1"/>
                <w:sz w:val="18"/>
                <w:szCs w:val="18"/>
              </w:rPr>
              <w:t>«Ich vermute, dass …»</w:t>
            </w:r>
            <w:r w:rsidRPr="00E10D66">
              <w:rPr>
                <w:rFonts w:ascii="FrutigerLTStd-Light" w:hAnsi="FrutigerLTStd-Light"/>
                <w:color w:val="000000" w:themeColor="text1"/>
                <w:sz w:val="18"/>
                <w:szCs w:val="18"/>
              </w:rPr>
              <w:br/>
              <w:t>«Zuerst … Danach … Am Schluss …»</w:t>
            </w:r>
            <w:r w:rsidRPr="00E10D66">
              <w:rPr>
                <w:rFonts w:ascii="FrutigerLTStd-Light" w:hAnsi="FrutigerLTStd-Light"/>
                <w:color w:val="000000" w:themeColor="text1"/>
                <w:sz w:val="18"/>
                <w:szCs w:val="18"/>
              </w:rPr>
              <w:br/>
              <w:t>«… ist anders/gleich.»</w:t>
            </w:r>
          </w:p>
          <w:p w14:paraId="7CB514CF" w14:textId="40FB95CE" w:rsidR="00170D4D" w:rsidRPr="00E10D66" w:rsidRDefault="00170D4D" w:rsidP="00C83945">
            <w:pPr>
              <w:pStyle w:val="Listenabsatz"/>
              <w:numPr>
                <w:ilvl w:val="0"/>
                <w:numId w:val="7"/>
              </w:numPr>
              <w:ind w:left="312" w:hanging="284"/>
              <w:rPr>
                <w:rFonts w:ascii="FrutigerLTStd-Light" w:hAnsi="FrutigerLTStd-Light"/>
                <w:color w:val="000000" w:themeColor="text1"/>
                <w:sz w:val="18"/>
                <w:szCs w:val="18"/>
              </w:rPr>
            </w:pPr>
            <w:r w:rsidRPr="00E10D66">
              <w:rPr>
                <w:rFonts w:ascii="FrutigerLTStd-Light" w:hAnsi="FrutigerLTStd-Light"/>
                <w:color w:val="000000" w:themeColor="text1"/>
                <w:sz w:val="18"/>
                <w:szCs w:val="18"/>
              </w:rPr>
              <w:t xml:space="preserve">«Ich kenne diese </w:t>
            </w:r>
            <w:proofErr w:type="spellStart"/>
            <w:r w:rsidRPr="00E10D66">
              <w:rPr>
                <w:rFonts w:ascii="FrutigerLTStd-Light" w:hAnsi="FrutigerLTStd-Light"/>
                <w:color w:val="000000" w:themeColor="text1"/>
                <w:sz w:val="18"/>
                <w:szCs w:val="18"/>
              </w:rPr>
              <w:t>Pastaform</w:t>
            </w:r>
            <w:proofErr w:type="spellEnd"/>
            <w:r w:rsidRPr="00E10D66">
              <w:rPr>
                <w:rFonts w:ascii="FrutigerLTStd-Light" w:hAnsi="FrutigerLTStd-Light"/>
                <w:color w:val="000000" w:themeColor="text1"/>
                <w:sz w:val="18"/>
                <w:szCs w:val="18"/>
              </w:rPr>
              <w:t xml:space="preserve"> (nicht).»</w:t>
            </w:r>
            <w:r w:rsidRPr="00E10D66">
              <w:rPr>
                <w:rFonts w:ascii="FrutigerLTStd-Light" w:hAnsi="FrutigerLTStd-Light"/>
                <w:color w:val="000000" w:themeColor="text1"/>
                <w:sz w:val="18"/>
                <w:szCs w:val="18"/>
              </w:rPr>
              <w:br/>
              <w:t xml:space="preserve">«Diese </w:t>
            </w:r>
            <w:proofErr w:type="spellStart"/>
            <w:r w:rsidRPr="00E10D66">
              <w:rPr>
                <w:rFonts w:ascii="FrutigerLTStd-Light" w:hAnsi="FrutigerLTStd-Light"/>
                <w:color w:val="000000" w:themeColor="text1"/>
                <w:sz w:val="18"/>
                <w:szCs w:val="18"/>
              </w:rPr>
              <w:t>Pastaform</w:t>
            </w:r>
            <w:proofErr w:type="spellEnd"/>
            <w:r w:rsidRPr="00E10D66">
              <w:rPr>
                <w:rFonts w:ascii="FrutigerLTStd-Light" w:hAnsi="FrutigerLTStd-Light"/>
                <w:color w:val="000000" w:themeColor="text1"/>
                <w:sz w:val="18"/>
                <w:szCs w:val="18"/>
              </w:rPr>
              <w:t xml:space="preserve"> heisst …» «Wie heisst diese </w:t>
            </w:r>
            <w:proofErr w:type="spellStart"/>
            <w:r w:rsidRPr="00E10D66">
              <w:rPr>
                <w:rFonts w:ascii="FrutigerLTStd-Light" w:hAnsi="FrutigerLTStd-Light"/>
                <w:color w:val="000000" w:themeColor="text1"/>
                <w:sz w:val="18"/>
                <w:szCs w:val="18"/>
              </w:rPr>
              <w:t>Pastaform</w:t>
            </w:r>
            <w:proofErr w:type="spellEnd"/>
            <w:r w:rsidRPr="00E10D66">
              <w:rPr>
                <w:rFonts w:ascii="FrutigerLTStd-Light" w:hAnsi="FrutigerLTStd-Light"/>
                <w:color w:val="000000" w:themeColor="text1"/>
                <w:sz w:val="18"/>
                <w:szCs w:val="18"/>
              </w:rPr>
              <w:t>?»</w:t>
            </w:r>
            <w:r w:rsidRPr="00E10D66">
              <w:rPr>
                <w:rFonts w:ascii="FrutigerLTStd-Light" w:hAnsi="FrutigerLTStd-Light"/>
                <w:color w:val="000000" w:themeColor="text1"/>
                <w:sz w:val="18"/>
                <w:szCs w:val="18"/>
              </w:rPr>
              <w:br/>
              <w:t>«Diese Verpackung ist …» «Auf dieser Verpackung sehe ich …» «Diese Verpackung ist gleich/ähnlich wie diese Verpackung.»</w:t>
            </w:r>
          </w:p>
          <w:p w14:paraId="49EC32A0" w14:textId="77777777" w:rsidR="00170D4D" w:rsidRPr="00E10D66" w:rsidRDefault="00170D4D" w:rsidP="00C83945">
            <w:pPr>
              <w:pStyle w:val="Listenabsatz"/>
              <w:numPr>
                <w:ilvl w:val="0"/>
                <w:numId w:val="7"/>
              </w:numPr>
              <w:ind w:left="312" w:hanging="284"/>
              <w:rPr>
                <w:rFonts w:ascii="FrutigerLTStd-Light" w:hAnsi="FrutigerLTStd-Light"/>
                <w:color w:val="000000" w:themeColor="text1"/>
                <w:sz w:val="18"/>
                <w:szCs w:val="18"/>
              </w:rPr>
            </w:pPr>
            <w:r w:rsidRPr="00E10D66">
              <w:rPr>
                <w:rFonts w:ascii="FrutigerLTStd-Light" w:hAnsi="FrutigerLTStd-Light"/>
                <w:color w:val="000000" w:themeColor="text1"/>
                <w:sz w:val="18"/>
                <w:szCs w:val="18"/>
              </w:rPr>
              <w:t>«Guten Tag Frau/Herr …»</w:t>
            </w:r>
            <w:r w:rsidRPr="00E10D66">
              <w:rPr>
                <w:rFonts w:ascii="FrutigerLTStd-Light" w:hAnsi="FrutigerLTStd-Light"/>
                <w:color w:val="000000" w:themeColor="text1"/>
                <w:sz w:val="18"/>
                <w:szCs w:val="18"/>
              </w:rPr>
              <w:br/>
              <w:t>«Ich hätte gern …»</w:t>
            </w:r>
            <w:r w:rsidRPr="00E10D66">
              <w:rPr>
                <w:rFonts w:ascii="FrutigerLTStd-Light" w:hAnsi="FrutigerLTStd-Light"/>
                <w:color w:val="000000" w:themeColor="text1"/>
                <w:sz w:val="18"/>
                <w:szCs w:val="18"/>
              </w:rPr>
              <w:br/>
              <w:t>«Haben Sie …?»</w:t>
            </w:r>
            <w:r w:rsidRPr="00E10D66">
              <w:rPr>
                <w:rFonts w:ascii="FrutigerLTStd-Light" w:hAnsi="FrutigerLTStd-Light"/>
                <w:color w:val="000000" w:themeColor="text1"/>
                <w:sz w:val="18"/>
                <w:szCs w:val="18"/>
              </w:rPr>
              <w:br/>
              <w:t>«Wo finde ich …?»</w:t>
            </w:r>
            <w:r w:rsidRPr="00E10D66">
              <w:rPr>
                <w:rFonts w:ascii="FrutigerLTStd-Light" w:hAnsi="FrutigerLTStd-Light"/>
                <w:color w:val="000000" w:themeColor="text1"/>
                <w:sz w:val="18"/>
                <w:szCs w:val="18"/>
              </w:rPr>
              <w:br/>
              <w:t>«Können Sie mir bitte helfen?» «Kann ich Ihnen helfen?»</w:t>
            </w:r>
            <w:r w:rsidRPr="00E10D66">
              <w:rPr>
                <w:rFonts w:ascii="FrutigerLTStd-Light" w:hAnsi="FrutigerLTStd-Light"/>
                <w:color w:val="000000" w:themeColor="text1"/>
                <w:sz w:val="18"/>
                <w:szCs w:val="18"/>
              </w:rPr>
              <w:br/>
              <w:t>«Wie viel möchten Sie?»</w:t>
            </w:r>
            <w:r w:rsidRPr="00E10D66">
              <w:rPr>
                <w:rFonts w:ascii="FrutigerLTStd-Light" w:hAnsi="FrutigerLTStd-Light"/>
                <w:color w:val="000000" w:themeColor="text1"/>
                <w:sz w:val="18"/>
                <w:szCs w:val="18"/>
              </w:rPr>
              <w:br/>
              <w:t>«Was möchten Sie noch?»</w:t>
            </w:r>
            <w:r w:rsidRPr="00E10D66">
              <w:rPr>
                <w:rFonts w:ascii="FrutigerLTStd-Light" w:hAnsi="FrutigerLTStd-Light"/>
                <w:color w:val="000000" w:themeColor="text1"/>
                <w:sz w:val="18"/>
                <w:szCs w:val="18"/>
              </w:rPr>
              <w:br/>
              <w:t>«Danke/Merci.» «Bitte.»</w:t>
            </w:r>
            <w:r w:rsidRPr="00E10D66">
              <w:rPr>
                <w:rFonts w:ascii="FrutigerLTStd-Light" w:hAnsi="FrutigerLTStd-Light"/>
                <w:color w:val="000000" w:themeColor="text1"/>
                <w:sz w:val="18"/>
                <w:szCs w:val="18"/>
              </w:rPr>
              <w:br/>
              <w:t>«Auf Wiedersehen.»</w:t>
            </w:r>
          </w:p>
        </w:tc>
        <w:tc>
          <w:tcPr>
            <w:tcW w:w="4949" w:type="dxa"/>
            <w:tcBorders>
              <w:top w:val="nil"/>
              <w:bottom w:val="single" w:sz="4" w:space="0" w:color="auto"/>
            </w:tcBorders>
          </w:tcPr>
          <w:p w14:paraId="055EED7C" w14:textId="4A71F904" w:rsidR="00170D4D" w:rsidRPr="00E10D66" w:rsidRDefault="00170D4D" w:rsidP="00C83945">
            <w:pPr>
              <w:pStyle w:val="Listenabsatz"/>
              <w:numPr>
                <w:ilvl w:val="0"/>
                <w:numId w:val="8"/>
              </w:numPr>
              <w:ind w:left="312" w:hanging="312"/>
              <w:rPr>
                <w:rFonts w:ascii="FrutigerLTStd-Light" w:hAnsi="FrutigerLTStd-Light"/>
                <w:color w:val="000000" w:themeColor="text1"/>
                <w:sz w:val="18"/>
                <w:szCs w:val="18"/>
              </w:rPr>
            </w:pPr>
            <w:r w:rsidRPr="00E10D66">
              <w:rPr>
                <w:rFonts w:ascii="FrutigerLTStd-Light" w:hAnsi="FrutigerLTStd-Light"/>
                <w:color w:val="000000" w:themeColor="text1"/>
                <w:sz w:val="18"/>
                <w:szCs w:val="18"/>
              </w:rPr>
              <w:t>«Wie werden Teigwaren in der Fabrik hergestellt? Machen die das genau gleich wie wir? Was vermutest du?»</w:t>
            </w:r>
            <w:r w:rsidRPr="00E10D66">
              <w:rPr>
                <w:rFonts w:ascii="FrutigerLTStd-Light" w:hAnsi="FrutigerLTStd-Light"/>
                <w:color w:val="000000" w:themeColor="text1"/>
                <w:sz w:val="18"/>
                <w:szCs w:val="18"/>
              </w:rPr>
              <w:br/>
              <w:t>«Was ist anders/gleich?»</w:t>
            </w:r>
            <w:r w:rsidRPr="00E10D66">
              <w:rPr>
                <w:rFonts w:ascii="FrutigerLTStd-Light" w:hAnsi="FrutigerLTStd-Light"/>
                <w:color w:val="000000" w:themeColor="text1"/>
                <w:sz w:val="18"/>
                <w:szCs w:val="18"/>
              </w:rPr>
              <w:br/>
              <w:t xml:space="preserve">Ich achte auf die </w:t>
            </w:r>
            <w:r w:rsidRPr="00E10D66">
              <w:rPr>
                <w:rFonts w:ascii="FrutigerLTStd-Light" w:hAnsi="FrutigerLTStd-Light"/>
                <w:b/>
                <w:bCs/>
                <w:color w:val="000000" w:themeColor="text1"/>
                <w:sz w:val="18"/>
                <w:szCs w:val="18"/>
              </w:rPr>
              <w:t>Präsentation</w:t>
            </w:r>
            <w:r w:rsidRPr="00E10D66">
              <w:rPr>
                <w:rFonts w:ascii="FrutigerLTStd-Light" w:hAnsi="FrutigerLTStd-Light"/>
                <w:color w:val="000000" w:themeColor="text1"/>
                <w:sz w:val="18"/>
                <w:szCs w:val="18"/>
              </w:rPr>
              <w:t xml:space="preserve"> bestimmter Strukturen und fordere allenfalls die Fachbegriffe mittels Fragen ein (vgl. Download </w:t>
            </w:r>
            <w:proofErr w:type="spellStart"/>
            <w:r w:rsidR="00F66880" w:rsidRPr="00E10D66">
              <w:rPr>
                <w:rFonts w:ascii="FrutigerLTStd-Light" w:hAnsi="FrutigerLTStd-Light"/>
                <w:i/>
                <w:color w:val="000000" w:themeColor="text1"/>
                <w:sz w:val="18"/>
                <w:szCs w:val="18"/>
              </w:rPr>
              <w:t>EIN_Auszug</w:t>
            </w:r>
            <w:proofErr w:type="spellEnd"/>
            <w:r w:rsidR="00F66880" w:rsidRPr="00E10D66">
              <w:rPr>
                <w:rFonts w:ascii="FrutigerLTStd-Light" w:hAnsi="FrutigerLTStd-Light"/>
                <w:i/>
                <w:color w:val="000000" w:themeColor="text1"/>
                <w:sz w:val="18"/>
                <w:szCs w:val="18"/>
              </w:rPr>
              <w:t xml:space="preserve"> Haben Wörter Augen …</w:t>
            </w:r>
            <w:r w:rsidRPr="00E10D66">
              <w:rPr>
                <w:rFonts w:ascii="FrutigerLTStd-Light" w:hAnsi="FrutigerLTStd-Light"/>
                <w:color w:val="000000" w:themeColor="text1"/>
                <w:sz w:val="18"/>
                <w:szCs w:val="18"/>
              </w:rPr>
              <w:t>, Tabelle 3).</w:t>
            </w:r>
            <w:r w:rsidRPr="00E10D66">
              <w:rPr>
                <w:rFonts w:ascii="FrutigerLTStd-Light" w:hAnsi="FrutigerLTStd-Light"/>
                <w:color w:val="000000" w:themeColor="text1"/>
                <w:sz w:val="18"/>
                <w:szCs w:val="18"/>
              </w:rPr>
              <w:br/>
              <w:t xml:space="preserve">Ich nutze </w:t>
            </w:r>
            <w:r w:rsidRPr="00E10D66">
              <w:rPr>
                <w:rFonts w:ascii="FrutigerLTStd-Light" w:hAnsi="FrutigerLTStd-Light"/>
                <w:b/>
                <w:bCs/>
                <w:color w:val="000000" w:themeColor="text1"/>
                <w:sz w:val="18"/>
                <w:szCs w:val="18"/>
              </w:rPr>
              <w:t>Expansion</w:t>
            </w:r>
            <w:r w:rsidRPr="00E10D66">
              <w:rPr>
                <w:rFonts w:ascii="FrutigerLTStd-Light" w:hAnsi="FrutigerLTStd-Light"/>
                <w:color w:val="000000" w:themeColor="text1"/>
                <w:sz w:val="18"/>
                <w:szCs w:val="18"/>
              </w:rPr>
              <w:t xml:space="preserve"> und </w:t>
            </w:r>
            <w:r w:rsidRPr="00E10D66">
              <w:rPr>
                <w:rFonts w:ascii="FrutigerLTStd-Light" w:hAnsi="FrutigerLTStd-Light"/>
                <w:b/>
                <w:bCs/>
                <w:color w:val="000000" w:themeColor="text1"/>
                <w:sz w:val="18"/>
                <w:szCs w:val="18"/>
              </w:rPr>
              <w:t>korrektives Feedback</w:t>
            </w:r>
            <w:r w:rsidRPr="00E10D66">
              <w:rPr>
                <w:rFonts w:ascii="FrutigerLTStd-Light" w:hAnsi="FrutigerLTStd-Light"/>
                <w:color w:val="000000" w:themeColor="text1"/>
                <w:sz w:val="18"/>
                <w:szCs w:val="18"/>
              </w:rPr>
              <w:t xml:space="preserve"> (vgl. Download </w:t>
            </w:r>
            <w:proofErr w:type="spellStart"/>
            <w:r w:rsidR="00F66880" w:rsidRPr="00E10D66">
              <w:rPr>
                <w:rFonts w:ascii="FrutigerLTStd-Light" w:hAnsi="FrutigerLTStd-Light"/>
                <w:i/>
                <w:color w:val="000000" w:themeColor="text1"/>
                <w:sz w:val="18"/>
                <w:szCs w:val="18"/>
              </w:rPr>
              <w:t>EIN_Auszug</w:t>
            </w:r>
            <w:proofErr w:type="spellEnd"/>
            <w:r w:rsidR="00F66880" w:rsidRPr="00E10D66">
              <w:rPr>
                <w:rFonts w:ascii="FrutigerLTStd-Light" w:hAnsi="FrutigerLTStd-Light"/>
                <w:i/>
                <w:color w:val="000000" w:themeColor="text1"/>
                <w:sz w:val="18"/>
                <w:szCs w:val="18"/>
              </w:rPr>
              <w:t xml:space="preserve"> Haben Wörter Augen …</w:t>
            </w:r>
            <w:r w:rsidRPr="00E10D66">
              <w:rPr>
                <w:rFonts w:ascii="FrutigerLTStd-Light" w:hAnsi="FrutigerLTStd-Light"/>
                <w:color w:val="000000" w:themeColor="text1"/>
                <w:sz w:val="18"/>
                <w:szCs w:val="18"/>
              </w:rPr>
              <w:t>, Tabelle 2</w:t>
            </w:r>
            <w:r w:rsidR="00F277E7" w:rsidRPr="00E10D66">
              <w:rPr>
                <w:rFonts w:ascii="FrutigerLTStd-Light" w:hAnsi="FrutigerLTStd-Light"/>
                <w:color w:val="000000" w:themeColor="text1"/>
                <w:sz w:val="18"/>
                <w:szCs w:val="18"/>
              </w:rPr>
              <w:t>).</w:t>
            </w:r>
          </w:p>
          <w:p w14:paraId="25C95ADB" w14:textId="2EEAF2E3" w:rsidR="00170D4D" w:rsidRPr="00E10D66" w:rsidRDefault="00170D4D" w:rsidP="00C83945">
            <w:pPr>
              <w:pStyle w:val="Listenabsatz"/>
              <w:numPr>
                <w:ilvl w:val="0"/>
                <w:numId w:val="8"/>
              </w:numPr>
              <w:ind w:left="312" w:hanging="312"/>
              <w:rPr>
                <w:rFonts w:ascii="FrutigerLTStd-Light" w:hAnsi="FrutigerLTStd-Light"/>
                <w:color w:val="000000" w:themeColor="text1"/>
                <w:sz w:val="18"/>
                <w:szCs w:val="18"/>
              </w:rPr>
            </w:pPr>
            <w:r w:rsidRPr="00E10D66">
              <w:rPr>
                <w:rFonts w:ascii="FrutigerLTStd-Light" w:hAnsi="FrutigerLTStd-Light"/>
                <w:color w:val="000000" w:themeColor="text1"/>
                <w:sz w:val="18"/>
                <w:szCs w:val="18"/>
              </w:rPr>
              <w:t xml:space="preserve">«Welche </w:t>
            </w:r>
            <w:proofErr w:type="spellStart"/>
            <w:r w:rsidRPr="00E10D66">
              <w:rPr>
                <w:rFonts w:ascii="FrutigerLTStd-Light" w:hAnsi="FrutigerLTStd-Light"/>
                <w:color w:val="000000" w:themeColor="text1"/>
                <w:sz w:val="18"/>
                <w:szCs w:val="18"/>
              </w:rPr>
              <w:t>Pastaformen</w:t>
            </w:r>
            <w:proofErr w:type="spellEnd"/>
            <w:r w:rsidRPr="00E10D66">
              <w:rPr>
                <w:rFonts w:ascii="FrutigerLTStd-Light" w:hAnsi="FrutigerLTStd-Light"/>
                <w:color w:val="000000" w:themeColor="text1"/>
                <w:sz w:val="18"/>
                <w:szCs w:val="18"/>
              </w:rPr>
              <w:t xml:space="preserve"> kennst du? Welche </w:t>
            </w:r>
            <w:proofErr w:type="spellStart"/>
            <w:r w:rsidRPr="00E10D66">
              <w:rPr>
                <w:rFonts w:ascii="FrutigerLTStd-Light" w:hAnsi="FrutigerLTStd-Light"/>
                <w:color w:val="000000" w:themeColor="text1"/>
                <w:sz w:val="18"/>
                <w:szCs w:val="18"/>
              </w:rPr>
              <w:t>Pastaformen</w:t>
            </w:r>
            <w:proofErr w:type="spellEnd"/>
            <w:r w:rsidRPr="00E10D66">
              <w:rPr>
                <w:rFonts w:ascii="FrutigerLTStd-Light" w:hAnsi="FrutigerLTStd-Light"/>
                <w:color w:val="000000" w:themeColor="text1"/>
                <w:sz w:val="18"/>
                <w:szCs w:val="18"/>
              </w:rPr>
              <w:t xml:space="preserve"> sind neu für dich?»</w:t>
            </w:r>
            <w:r w:rsidRPr="00E10D66">
              <w:rPr>
                <w:rFonts w:ascii="FrutigerLTStd-Light" w:hAnsi="FrutigerLTStd-Light"/>
                <w:color w:val="000000" w:themeColor="text1"/>
                <w:sz w:val="18"/>
                <w:szCs w:val="18"/>
              </w:rPr>
              <w:br/>
              <w:t>«Wie sehen die Verpackungen aus? Was ist alles auf einer Verpackung drauf? Gibt es Gemeinsamkeiten bei en Verpackungen?»</w:t>
            </w:r>
            <w:r w:rsidRPr="00E10D66">
              <w:rPr>
                <w:rFonts w:ascii="FrutigerLTStd-Light" w:hAnsi="FrutigerLTStd-Light"/>
                <w:color w:val="000000" w:themeColor="text1"/>
                <w:sz w:val="18"/>
                <w:szCs w:val="18"/>
              </w:rPr>
              <w:br/>
              <w:t xml:space="preserve">Ich verwende bei Äusserungen der Kinder konsequent das </w:t>
            </w:r>
            <w:r w:rsidRPr="00E10D66">
              <w:rPr>
                <w:rFonts w:ascii="FrutigerLTStd-Light" w:hAnsi="FrutigerLTStd-Light"/>
                <w:b/>
                <w:bCs/>
                <w:color w:val="000000" w:themeColor="text1"/>
                <w:sz w:val="18"/>
                <w:szCs w:val="18"/>
              </w:rPr>
              <w:t>korrektive Feedback</w:t>
            </w:r>
            <w:r w:rsidRPr="00E10D66">
              <w:rPr>
                <w:rFonts w:ascii="FrutigerLTStd-Light" w:hAnsi="FrutigerLTStd-Light"/>
                <w:color w:val="000000" w:themeColor="text1"/>
                <w:sz w:val="18"/>
                <w:szCs w:val="18"/>
              </w:rPr>
              <w:t xml:space="preserve"> (vgl. Download </w:t>
            </w:r>
            <w:proofErr w:type="spellStart"/>
            <w:r w:rsidR="00F66880" w:rsidRPr="00E10D66">
              <w:rPr>
                <w:rFonts w:ascii="FrutigerLTStd-Light" w:hAnsi="FrutigerLTStd-Light"/>
                <w:i/>
                <w:color w:val="000000" w:themeColor="text1"/>
                <w:sz w:val="18"/>
                <w:szCs w:val="18"/>
              </w:rPr>
              <w:t>EIN_Auszug</w:t>
            </w:r>
            <w:proofErr w:type="spellEnd"/>
            <w:r w:rsidR="00F66880" w:rsidRPr="00E10D66">
              <w:rPr>
                <w:rFonts w:ascii="FrutigerLTStd-Light" w:hAnsi="FrutigerLTStd-Light"/>
                <w:i/>
                <w:color w:val="000000" w:themeColor="text1"/>
                <w:sz w:val="18"/>
                <w:szCs w:val="18"/>
              </w:rPr>
              <w:t xml:space="preserve"> Haben Wörter Augen …</w:t>
            </w:r>
            <w:r w:rsidRPr="00E10D66">
              <w:rPr>
                <w:rFonts w:ascii="FrutigerLTStd-Light" w:hAnsi="FrutigerLTStd-Light"/>
                <w:color w:val="000000" w:themeColor="text1"/>
                <w:sz w:val="18"/>
                <w:szCs w:val="18"/>
              </w:rPr>
              <w:t>, Tabelle 2).</w:t>
            </w:r>
          </w:p>
          <w:p w14:paraId="38AF4EDD" w14:textId="77777777" w:rsidR="00170D4D" w:rsidRPr="00E10D66" w:rsidRDefault="00170D4D" w:rsidP="00C83945">
            <w:pPr>
              <w:pStyle w:val="Listenabsatz"/>
              <w:numPr>
                <w:ilvl w:val="0"/>
                <w:numId w:val="8"/>
              </w:numPr>
              <w:ind w:left="312" w:hanging="312"/>
              <w:rPr>
                <w:rFonts w:ascii="FrutigerLTStd-Light" w:hAnsi="FrutigerLTStd-Light"/>
                <w:color w:val="000000" w:themeColor="text1"/>
                <w:sz w:val="18"/>
                <w:szCs w:val="18"/>
              </w:rPr>
            </w:pPr>
            <w:r w:rsidRPr="00E10D66">
              <w:rPr>
                <w:rFonts w:ascii="FrutigerLTStd-Light" w:hAnsi="FrutigerLTStd-Light"/>
                <w:color w:val="000000" w:themeColor="text1"/>
                <w:sz w:val="18"/>
                <w:szCs w:val="18"/>
              </w:rPr>
              <w:t xml:space="preserve">Ich bereichere das Spiel der Kinder durch sprachliche Hilfestellungen und </w:t>
            </w:r>
            <w:proofErr w:type="spellStart"/>
            <w:r w:rsidRPr="00E10D66">
              <w:rPr>
                <w:rFonts w:ascii="FrutigerLTStd-Light" w:hAnsi="FrutigerLTStd-Light"/>
                <w:color w:val="000000" w:themeColor="text1"/>
                <w:sz w:val="18"/>
                <w:szCs w:val="18"/>
              </w:rPr>
              <w:t>Tutoring</w:t>
            </w:r>
            <w:proofErr w:type="spellEnd"/>
            <w:r w:rsidRPr="00E10D66">
              <w:rPr>
                <w:rFonts w:ascii="FrutigerLTStd-Light" w:hAnsi="FrutigerLTStd-Light"/>
                <w:color w:val="000000" w:themeColor="text1"/>
                <w:sz w:val="18"/>
                <w:szCs w:val="18"/>
              </w:rPr>
              <w:t xml:space="preserve"> von aussen (durch Fragen und Tipps das Spiel ergänzen) oder innen (mitspielen und auf Redemittel/Wendungen achten).</w:t>
            </w:r>
          </w:p>
        </w:tc>
      </w:tr>
      <w:tr w:rsidR="00170D4D" w:rsidRPr="00E10D66" w14:paraId="15A73D07" w14:textId="77777777" w:rsidTr="00C83945">
        <w:trPr>
          <w:trHeight w:val="704"/>
        </w:trPr>
        <w:tc>
          <w:tcPr>
            <w:tcW w:w="9906" w:type="dxa"/>
            <w:gridSpan w:val="2"/>
            <w:tcBorders>
              <w:top w:val="single" w:sz="4" w:space="0" w:color="auto"/>
              <w:bottom w:val="single" w:sz="4" w:space="0" w:color="auto"/>
            </w:tcBorders>
          </w:tcPr>
          <w:p w14:paraId="6B36F12B" w14:textId="2948D2B2" w:rsidR="00170D4D" w:rsidRPr="00E10D66" w:rsidRDefault="00F277E7" w:rsidP="00C83945">
            <w:pPr>
              <w:pStyle w:val="Fuzeile"/>
              <w:rPr>
                <w:rFonts w:ascii="FrutigerLTStd-Light" w:hAnsi="FrutigerLTStd-Light" w:cs="Arial"/>
                <w:sz w:val="16"/>
                <w:szCs w:val="16"/>
              </w:rPr>
            </w:pPr>
            <w:r w:rsidRPr="00E10D66">
              <w:rPr>
                <w:rFonts w:ascii="FrutigerLTStd-Light" w:hAnsi="FrutigerLTStd-Light" w:cs="Arial"/>
                <w:sz w:val="16"/>
                <w:szCs w:val="16"/>
              </w:rPr>
              <w:t>Orientiert</w:t>
            </w:r>
            <w:r w:rsidR="00170D4D" w:rsidRPr="00E10D66">
              <w:rPr>
                <w:rFonts w:ascii="FrutigerLTStd-Light" w:hAnsi="FrutigerLTStd-Light" w:cs="Arial"/>
                <w:sz w:val="16"/>
                <w:szCs w:val="16"/>
              </w:rPr>
              <w:t xml:space="preserve"> sich u. a. an:</w:t>
            </w:r>
          </w:p>
          <w:p w14:paraId="35CEF742" w14:textId="77777777" w:rsidR="00170D4D" w:rsidRPr="00E10D66" w:rsidRDefault="00170D4D" w:rsidP="00C83945">
            <w:pPr>
              <w:pStyle w:val="Fuzeile"/>
              <w:numPr>
                <w:ilvl w:val="0"/>
                <w:numId w:val="1"/>
              </w:numPr>
              <w:ind w:left="171" w:hanging="142"/>
              <w:rPr>
                <w:rFonts w:ascii="FrutigerLTStd-Light" w:hAnsi="FrutigerLTStd-Light" w:cs="Arial"/>
                <w:i/>
                <w:sz w:val="16"/>
                <w:szCs w:val="16"/>
              </w:rPr>
            </w:pPr>
            <w:proofErr w:type="spellStart"/>
            <w:r w:rsidRPr="00E10D66">
              <w:rPr>
                <w:rFonts w:ascii="FrutigerLTStd-Light" w:hAnsi="FrutigerLTStd-Light" w:cs="Arial"/>
                <w:sz w:val="16"/>
                <w:szCs w:val="16"/>
              </w:rPr>
              <w:t>Tajmel</w:t>
            </w:r>
            <w:proofErr w:type="spellEnd"/>
            <w:r w:rsidRPr="00E10D66">
              <w:rPr>
                <w:rFonts w:ascii="FrutigerLTStd-Light" w:hAnsi="FrutigerLTStd-Light" w:cs="Arial"/>
                <w:sz w:val="16"/>
                <w:szCs w:val="16"/>
              </w:rPr>
              <w:t xml:space="preserve">, T., &amp; </w:t>
            </w:r>
            <w:proofErr w:type="spellStart"/>
            <w:r w:rsidRPr="00E10D66">
              <w:rPr>
                <w:rFonts w:ascii="FrutigerLTStd-Light" w:hAnsi="FrutigerLTStd-Light" w:cs="Arial"/>
                <w:sz w:val="16"/>
                <w:szCs w:val="16"/>
              </w:rPr>
              <w:t>Hägi</w:t>
            </w:r>
            <w:proofErr w:type="spellEnd"/>
            <w:r w:rsidRPr="00E10D66">
              <w:rPr>
                <w:rFonts w:ascii="FrutigerLTStd-Light" w:hAnsi="FrutigerLTStd-Light" w:cs="Arial"/>
                <w:sz w:val="16"/>
                <w:szCs w:val="16"/>
              </w:rPr>
              <w:t xml:space="preserve">-Mead, S. (2017). </w:t>
            </w:r>
            <w:r w:rsidRPr="00E10D66">
              <w:rPr>
                <w:rFonts w:ascii="FrutigerLTStd-Light" w:hAnsi="FrutigerLTStd-Light" w:cs="Arial"/>
                <w:i/>
                <w:sz w:val="16"/>
                <w:szCs w:val="16"/>
              </w:rPr>
              <w:t>Sprachbewusste Unterrichtsplanung. Prinzipien, Methoden und Beispiele für die Umsetzung.</w:t>
            </w:r>
          </w:p>
          <w:p w14:paraId="5FF06389" w14:textId="77777777" w:rsidR="00170D4D" w:rsidRPr="00E10D66" w:rsidRDefault="00170D4D" w:rsidP="00C83945">
            <w:pPr>
              <w:pStyle w:val="Fuzeile"/>
              <w:ind w:left="171"/>
              <w:rPr>
                <w:rFonts w:ascii="FrutigerLTStd-Light" w:hAnsi="FrutigerLTStd-Light" w:cs="Arial"/>
                <w:sz w:val="16"/>
                <w:szCs w:val="16"/>
              </w:rPr>
            </w:pPr>
            <w:r w:rsidRPr="00E10D66">
              <w:rPr>
                <w:rFonts w:ascii="FrutigerLTStd-Light" w:hAnsi="FrutigerLTStd-Light" w:cs="Arial"/>
                <w:sz w:val="16"/>
                <w:szCs w:val="16"/>
              </w:rPr>
              <w:t>Münster, New York: Waxmann.</w:t>
            </w:r>
          </w:p>
          <w:p w14:paraId="24276054" w14:textId="77777777" w:rsidR="00170D4D" w:rsidRPr="00E10D66" w:rsidRDefault="00170D4D" w:rsidP="00C83945">
            <w:pPr>
              <w:pStyle w:val="Fuzeile"/>
              <w:numPr>
                <w:ilvl w:val="0"/>
                <w:numId w:val="1"/>
              </w:numPr>
              <w:ind w:left="171" w:hanging="142"/>
              <w:rPr>
                <w:rFonts w:ascii="FrutigerLTStd-Light" w:hAnsi="FrutigerLTStd-Light" w:cs="Arial"/>
                <w:sz w:val="16"/>
                <w:szCs w:val="16"/>
              </w:rPr>
            </w:pPr>
            <w:r w:rsidRPr="00E10D66">
              <w:rPr>
                <w:rFonts w:ascii="FrutigerLTStd-Light" w:hAnsi="FrutigerLTStd-Light" w:cs="Arial"/>
                <w:sz w:val="16"/>
                <w:szCs w:val="16"/>
              </w:rPr>
              <w:t xml:space="preserve">Reber, K., &amp; Schönauer-Schneider, W. (2017). </w:t>
            </w:r>
            <w:r w:rsidRPr="00E10D66">
              <w:rPr>
                <w:rFonts w:ascii="FrutigerLTStd-Light" w:hAnsi="FrutigerLTStd-Light" w:cs="Arial"/>
                <w:i/>
                <w:sz w:val="16"/>
                <w:szCs w:val="16"/>
              </w:rPr>
              <w:t>Sprachförderung im inklusiven Unterricht. Praxistipps für Lehrkräfte (Inklusiver Unterricht kompakt).</w:t>
            </w:r>
            <w:r w:rsidRPr="00E10D66">
              <w:rPr>
                <w:rFonts w:ascii="FrutigerLTStd-Light" w:hAnsi="FrutigerLTStd-Light" w:cs="Arial"/>
                <w:sz w:val="16"/>
                <w:szCs w:val="16"/>
              </w:rPr>
              <w:t xml:space="preserve"> München, Basel: Ernst Reinhardt Verlag.</w:t>
            </w:r>
          </w:p>
        </w:tc>
      </w:tr>
    </w:tbl>
    <w:p w14:paraId="4BDCE619" w14:textId="77777777" w:rsidR="00170D4D" w:rsidRPr="00E10D66" w:rsidRDefault="00170D4D" w:rsidP="00170D4D">
      <w:pPr>
        <w:rPr>
          <w:rFonts w:ascii="FrutigerLTStd-Light" w:hAnsi="FrutigerLTStd-Light"/>
          <w:sz w:val="18"/>
          <w:szCs w:val="18"/>
        </w:rPr>
      </w:pPr>
    </w:p>
    <w:p w14:paraId="74741B87" w14:textId="77777777" w:rsidR="00170D4D" w:rsidRPr="00E10D66" w:rsidRDefault="00170D4D" w:rsidP="00170D4D">
      <w:pPr>
        <w:rPr>
          <w:rFonts w:ascii="FrutigerLTStd-Light" w:hAnsi="FrutigerLTStd-Light"/>
          <w:sz w:val="18"/>
          <w:szCs w:val="18"/>
        </w:rPr>
      </w:pPr>
    </w:p>
    <w:p w14:paraId="7579ACF2" w14:textId="532F3632" w:rsidR="00F66880" w:rsidRPr="00E10D66" w:rsidRDefault="00F66880" w:rsidP="00F66880">
      <w:pPr>
        <w:rPr>
          <w:rFonts w:ascii="FrutigerLTStd-Light" w:hAnsi="FrutigerLTStd-Light"/>
          <w:sz w:val="18"/>
          <w:szCs w:val="18"/>
          <w:highlight w:val="yellow"/>
        </w:rPr>
      </w:pPr>
    </w:p>
    <w:sectPr w:rsidR="00F66880" w:rsidRPr="00E10D66" w:rsidSect="009B4246">
      <w:headerReference w:type="even" r:id="rId8"/>
      <w:headerReference w:type="default" r:id="rId9"/>
      <w:footerReference w:type="even" r:id="rId10"/>
      <w:footerReference w:type="default" r:id="rId11"/>
      <w:headerReference w:type="first" r:id="rId12"/>
      <w:footerReference w:type="first" r:id="rId13"/>
      <w:pgSz w:w="11900" w:h="16840"/>
      <w:pgMar w:top="2835" w:right="1134" w:bottom="85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1EB9" w14:textId="77777777" w:rsidR="00442D5D" w:rsidRDefault="00442D5D" w:rsidP="008E42F7">
      <w:r>
        <w:separator/>
      </w:r>
    </w:p>
  </w:endnote>
  <w:endnote w:type="continuationSeparator" w:id="0">
    <w:p w14:paraId="4BD0DAB8" w14:textId="77777777" w:rsidR="00442D5D" w:rsidRDefault="00442D5D" w:rsidP="008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FrutigerLTStd-BoldCn">
    <w:altName w:val="Calibri"/>
    <w:panose1 w:val="00000000000000000000"/>
    <w:charset w:val="4D"/>
    <w:family w:val="auto"/>
    <w:notTrueType/>
    <w:pitch w:val="default"/>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 LT Std 65 Bold">
    <w:altName w:val="Malgun Gothic"/>
    <w:charset w:val="00"/>
    <w:family w:val="auto"/>
    <w:pitch w:val="variable"/>
    <w:sig w:usb0="00000003" w:usb1="4000204A" w:usb2="00000000" w:usb3="00000000" w:csb0="00000001" w:csb1="00000000"/>
  </w:font>
  <w:font w:name="GlyphaLTStd-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D19A" w14:textId="77777777" w:rsidR="00183A32" w:rsidRDefault="00183A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4A32" w14:textId="77777777" w:rsidR="009B4246" w:rsidRDefault="009B4246" w:rsidP="009B4246">
    <w:pPr>
      <w:autoSpaceDE w:val="0"/>
      <w:autoSpaceDN w:val="0"/>
      <w:adjustRightInd w:val="0"/>
      <w:rPr>
        <w:rFonts w:ascii="Arial" w:hAnsi="Arial" w:cs="Arial"/>
        <w:color w:val="000000"/>
        <w:sz w:val="16"/>
        <w:szCs w:val="16"/>
      </w:rPr>
    </w:pPr>
    <w:r w:rsidRPr="0017052D">
      <w:rPr>
        <w:rFonts w:eastAsia="+mn-ea" w:cs="Arial"/>
        <w:noProof/>
        <w:color w:val="000000"/>
        <w:kern w:val="24"/>
        <w:sz w:val="14"/>
        <w:szCs w:val="14"/>
      </w:rPr>
      <w:drawing>
        <wp:anchor distT="0" distB="0" distL="114300" distR="114300" simplePos="0" relativeHeight="251665408" behindDoc="1" locked="0" layoutInCell="1" allowOverlap="1" wp14:anchorId="4F2D53C1" wp14:editId="18F2FE7D">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6"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17052D">
      <w:rPr>
        <w:rFonts w:eastAsia="+mn-ea" w:cs="Arial"/>
        <w:noProof/>
        <w:color w:val="000000"/>
        <w:kern w:val="24"/>
        <w:sz w:val="14"/>
        <w:szCs w:val="14"/>
      </w:rPr>
      <w:drawing>
        <wp:anchor distT="0" distB="0" distL="114300" distR="114300" simplePos="0" relativeHeight="251666432" behindDoc="1" locked="0" layoutInCell="1" allowOverlap="1" wp14:anchorId="3D19C00D" wp14:editId="1FE986DF">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7"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17052D">
      <w:rPr>
        <w:rFonts w:eastAsia="+mn-ea" w:cs="Arial"/>
        <w:noProof/>
        <w:color w:val="000000"/>
        <w:kern w:val="24"/>
        <w:sz w:val="14"/>
        <w:szCs w:val="14"/>
      </w:rPr>
      <w:drawing>
        <wp:anchor distT="0" distB="0" distL="114300" distR="114300" simplePos="0" relativeHeight="251667456" behindDoc="1" locked="0" layoutInCell="1" allowOverlap="1" wp14:anchorId="5CE7CBD0" wp14:editId="4382CA3F">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8"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222222"/>
        <w:sz w:val="16"/>
        <w:szCs w:val="16"/>
      </w:rPr>
      <w:t>© 2023 Schulverlag plus AG| Bestandteil von Artikel 90</w:t>
    </w:r>
    <w:r w:rsidR="00183A32">
      <w:rPr>
        <w:rFonts w:ascii="Arial" w:hAnsi="Arial" w:cs="Arial"/>
        <w:color w:val="222222"/>
        <w:sz w:val="16"/>
        <w:szCs w:val="16"/>
      </w:rPr>
      <w:t>385</w:t>
    </w:r>
    <w:r>
      <w:rPr>
        <w:rFonts w:ascii="Arial" w:hAnsi="Arial" w:cs="Arial"/>
        <w:color w:val="222222"/>
        <w:sz w:val="16"/>
        <w:szCs w:val="16"/>
      </w:rPr>
      <w:t xml:space="preserve"> Dossier Weitblick NMG 0</w:t>
    </w:r>
    <w:r w:rsidR="00183A32">
      <w:rPr>
        <w:rFonts w:ascii="Arial" w:hAnsi="Arial" w:cs="Arial"/>
        <w:color w:val="222222"/>
        <w:sz w:val="16"/>
        <w:szCs w:val="16"/>
      </w:rPr>
      <w:t>2</w:t>
    </w:r>
    <w:r>
      <w:rPr>
        <w:rFonts w:ascii="Arial" w:hAnsi="Arial" w:cs="Arial"/>
        <w:color w:val="222222"/>
        <w:sz w:val="16"/>
        <w:szCs w:val="16"/>
      </w:rPr>
      <w:t xml:space="preserve">/2023 </w:t>
    </w:r>
    <w:r w:rsidRPr="00AE20AC">
      <w:rPr>
        <w:rFonts w:ascii="Arial" w:hAnsi="Arial" w:cs="Arial"/>
        <w:color w:val="000000"/>
        <w:sz w:val="16"/>
        <w:szCs w:val="16"/>
      </w:rPr>
      <w:t>–</w:t>
    </w:r>
    <w:r>
      <w:rPr>
        <w:rFonts w:ascii="Arial" w:hAnsi="Arial" w:cs="Arial"/>
        <w:color w:val="000000"/>
        <w:sz w:val="16"/>
        <w:szCs w:val="16"/>
      </w:rPr>
      <w:t xml:space="preserve"> </w:t>
    </w:r>
    <w:r w:rsidR="00183A32">
      <w:rPr>
        <w:rFonts w:ascii="Arial" w:hAnsi="Arial" w:cs="Arial"/>
        <w:color w:val="000000"/>
        <w:sz w:val="16"/>
        <w:szCs w:val="16"/>
      </w:rPr>
      <w:t>VOM KORN ZUR PASTA</w:t>
    </w:r>
  </w:p>
  <w:p w14:paraId="506B30C9" w14:textId="77777777" w:rsidR="009B4246" w:rsidRPr="00AE20AC" w:rsidRDefault="009B4246" w:rsidP="009B4246">
    <w:pPr>
      <w:pStyle w:val="Fuzeile"/>
      <w:rPr>
        <w:rFonts w:ascii="Arial" w:hAnsi="Arial" w:cs="Arial"/>
        <w:szCs w:val="14"/>
      </w:rPr>
    </w:pPr>
    <w:r w:rsidRPr="00AE20AC">
      <w:rPr>
        <w:rFonts w:ascii="Arial" w:hAnsi="Arial" w:cs="Arial"/>
        <w:color w:val="222222"/>
        <w:szCs w:val="14"/>
      </w:rPr>
      <w:t>Der Verlag übernimmt die inhaltliche und rechtliche Verantwortung für das Originaldokument, nicht aber für individuelle Anpassungen.</w:t>
    </w:r>
    <w:r w:rsidRPr="00AE20AC">
      <w:rPr>
        <w:noProof/>
      </w:rPr>
      <w:t xml:space="preserve"> </w:t>
    </w:r>
  </w:p>
  <w:p w14:paraId="3B3B79F1" w14:textId="77777777" w:rsidR="00AE20AC" w:rsidRPr="009B4246" w:rsidRDefault="009B4246" w:rsidP="009B4246">
    <w:pPr>
      <w:pStyle w:val="Fuzeile"/>
      <w:rPr>
        <w:rFonts w:ascii="Arial" w:hAnsi="Arial" w:cs="Arial"/>
        <w:color w:val="222222"/>
        <w:szCs w:val="14"/>
      </w:rPr>
    </w:pPr>
    <w:r w:rsidRPr="00AE20AC">
      <w:rPr>
        <w:rFonts w:ascii="Arial" w:hAnsi="Arial" w:cs="Arial"/>
        <w:color w:val="222222"/>
        <w:szCs w:val="14"/>
      </w:rPr>
      <w:t xml:space="preserve">CC </w:t>
    </w:r>
    <w:r w:rsidRPr="00F277E7">
      <w:rPr>
        <w:rFonts w:ascii="Arial" w:hAnsi="Arial" w:cs="Arial"/>
        <w:color w:val="222222"/>
        <w:szCs w:val="14"/>
      </w:rPr>
      <w:t>BY-NC-SA</w:t>
    </w:r>
    <w:r w:rsidRPr="00AE20AC">
      <w:rPr>
        <w:rFonts w:ascii="Arial" w:hAnsi="Arial" w:cs="Arial"/>
        <w:color w:val="222222"/>
        <w:szCs w:val="14"/>
      </w:rPr>
      <w:t xml:space="preserve"> 3.0 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791B" w14:textId="77777777" w:rsidR="00456622" w:rsidRDefault="005E0542" w:rsidP="00456622">
    <w:pPr>
      <w:autoSpaceDE w:val="0"/>
      <w:autoSpaceDN w:val="0"/>
      <w:adjustRightInd w:val="0"/>
      <w:rPr>
        <w:rFonts w:ascii="Arial" w:hAnsi="Arial" w:cs="Arial"/>
        <w:color w:val="000000"/>
        <w:sz w:val="16"/>
        <w:szCs w:val="16"/>
      </w:rPr>
    </w:pPr>
    <w:r w:rsidRPr="0017052D">
      <w:rPr>
        <w:rFonts w:eastAsia="+mn-ea" w:cs="Arial"/>
        <w:noProof/>
        <w:color w:val="000000"/>
        <w:kern w:val="24"/>
        <w:sz w:val="14"/>
        <w:szCs w:val="14"/>
      </w:rPr>
      <w:drawing>
        <wp:anchor distT="0" distB="0" distL="114300" distR="114300" simplePos="0" relativeHeight="251660288" behindDoc="1" locked="0" layoutInCell="1" allowOverlap="1" wp14:anchorId="0750F96E" wp14:editId="487DB692">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5" name="Grafik 9">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2336" behindDoc="1" locked="0" layoutInCell="1" allowOverlap="1" wp14:anchorId="19D1CF11" wp14:editId="2101725B">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4"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3360" behindDoc="1" locked="0" layoutInCell="1" allowOverlap="1" wp14:anchorId="4F8CC2DB" wp14:editId="661C356E">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2"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Pr>
        <w:rFonts w:ascii="Arial" w:hAnsi="Arial" w:cs="Arial"/>
        <w:color w:val="222222"/>
        <w:sz w:val="16"/>
        <w:szCs w:val="16"/>
      </w:rPr>
      <w:t xml:space="preserve">© 2023 Schulverlag plus AG| Bestandteil von Artikel 90379 Dossier Weitblick NMG 01/2023 </w:t>
    </w:r>
    <w:r w:rsidR="00456622" w:rsidRPr="00AE20AC">
      <w:rPr>
        <w:rFonts w:ascii="Arial" w:hAnsi="Arial" w:cs="Arial"/>
        <w:color w:val="000000"/>
        <w:sz w:val="16"/>
        <w:szCs w:val="16"/>
      </w:rPr>
      <w:t>–</w:t>
    </w:r>
    <w:r w:rsidR="00456622">
      <w:rPr>
        <w:rFonts w:ascii="Arial" w:hAnsi="Arial" w:cs="Arial"/>
        <w:color w:val="000000"/>
        <w:sz w:val="16"/>
        <w:szCs w:val="16"/>
      </w:rPr>
      <w:t xml:space="preserve"> GLITSCHIG LAUT</w:t>
    </w:r>
  </w:p>
  <w:p w14:paraId="142CE30B" w14:textId="77777777" w:rsidR="00456622" w:rsidRPr="00AE20AC" w:rsidRDefault="00456622" w:rsidP="00456622">
    <w:pPr>
      <w:pStyle w:val="Fuzeile"/>
      <w:rPr>
        <w:rFonts w:ascii="Arial" w:hAnsi="Arial" w:cs="Arial"/>
        <w:szCs w:val="14"/>
      </w:rPr>
    </w:pPr>
    <w:r w:rsidRPr="00AE20AC">
      <w:rPr>
        <w:rFonts w:ascii="Arial" w:hAnsi="Arial" w:cs="Arial"/>
        <w:color w:val="222222"/>
        <w:szCs w:val="14"/>
      </w:rPr>
      <w:t>Der Verlag übernimmt die inhaltliche und rechtliche Verantwortung für das Originaldokument, nicht aber für individuelle Anpassungen.</w:t>
    </w:r>
    <w:r w:rsidRPr="00AE20AC">
      <w:rPr>
        <w:noProof/>
      </w:rPr>
      <w:t xml:space="preserve"> </w:t>
    </w:r>
  </w:p>
  <w:p w14:paraId="190ED57F" w14:textId="77777777" w:rsidR="005E0542" w:rsidRPr="00456622" w:rsidRDefault="00456622" w:rsidP="00456622">
    <w:pPr>
      <w:pStyle w:val="Fuzeile"/>
      <w:rPr>
        <w:rFonts w:ascii="Arial" w:hAnsi="Arial" w:cs="Arial"/>
        <w:color w:val="222222"/>
        <w:szCs w:val="14"/>
      </w:rPr>
    </w:pPr>
    <w:r w:rsidRPr="00AE20AC">
      <w:rPr>
        <w:rFonts w:ascii="Arial" w:hAnsi="Arial" w:cs="Arial"/>
        <w:color w:val="222222"/>
        <w:szCs w:val="14"/>
      </w:rPr>
      <w:t xml:space="preserve">CC </w:t>
    </w:r>
    <w:r w:rsidRPr="00F277E7">
      <w:rPr>
        <w:rFonts w:ascii="Arial" w:hAnsi="Arial" w:cs="Arial"/>
        <w:color w:val="222222"/>
        <w:szCs w:val="14"/>
      </w:rPr>
      <w:t>BY-NC-SA</w:t>
    </w:r>
    <w:r w:rsidRPr="00AE20AC">
      <w:rPr>
        <w:rFonts w:ascii="Arial" w:hAnsi="Arial" w:cs="Arial"/>
        <w:color w:val="222222"/>
        <w:szCs w:val="14"/>
      </w:rPr>
      <w:t xml:space="preserve"> 3.0 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1408" w14:textId="77777777" w:rsidR="00442D5D" w:rsidRDefault="00442D5D" w:rsidP="008E42F7">
      <w:r>
        <w:separator/>
      </w:r>
    </w:p>
  </w:footnote>
  <w:footnote w:type="continuationSeparator" w:id="0">
    <w:p w14:paraId="041A5994" w14:textId="77777777" w:rsidR="00442D5D" w:rsidRDefault="00442D5D" w:rsidP="008E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9186" w14:textId="77777777" w:rsidR="00183A32" w:rsidRDefault="00183A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0ACC" w14:textId="77777777" w:rsidR="009B4246" w:rsidRDefault="00EF4B93" w:rsidP="00EF4B93">
    <w:pPr>
      <w:pStyle w:val="Kopfzeile"/>
      <w:jc w:val="right"/>
    </w:pPr>
    <w:r w:rsidRPr="00DF56D8">
      <w:rPr>
        <w:noProof/>
      </w:rPr>
      <w:drawing>
        <wp:inline distT="0" distB="0" distL="0" distR="0" wp14:anchorId="4309D38D" wp14:editId="6B058E34">
          <wp:extent cx="2034024" cy="1258963"/>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2034024" cy="12589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9CAD" w14:textId="77777777" w:rsidR="00EA216E" w:rsidRDefault="00EA216E" w:rsidP="00EA216E">
    <w:pPr>
      <w:ind w:left="6379" w:right="1" w:hanging="992"/>
    </w:pPr>
  </w:p>
  <w:p w14:paraId="158D9635" w14:textId="77777777" w:rsidR="00F35EC3" w:rsidRPr="00ED22BC" w:rsidRDefault="00DF56D8" w:rsidP="00ED22BC">
    <w:pPr>
      <w:ind w:left="7513" w:right="1" w:hanging="992"/>
    </w:pPr>
    <w:r w:rsidRPr="00DF56D8">
      <w:rPr>
        <w:noProof/>
      </w:rPr>
      <w:drawing>
        <wp:inline distT="0" distB="0" distL="0" distR="0" wp14:anchorId="0B95AB02" wp14:editId="07CE1038">
          <wp:extent cx="2034025" cy="1258963"/>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034025" cy="1258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7A5"/>
    <w:multiLevelType w:val="hybridMultilevel"/>
    <w:tmpl w:val="EF10DC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730226"/>
    <w:multiLevelType w:val="hybridMultilevel"/>
    <w:tmpl w:val="D0DAE5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CA0857"/>
    <w:multiLevelType w:val="hybridMultilevel"/>
    <w:tmpl w:val="377291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0B27F3"/>
    <w:multiLevelType w:val="hybridMultilevel"/>
    <w:tmpl w:val="B2C84B20"/>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1D13DE"/>
    <w:multiLevelType w:val="hybridMultilevel"/>
    <w:tmpl w:val="B43CD1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F77443"/>
    <w:multiLevelType w:val="hybridMultilevel"/>
    <w:tmpl w:val="3D02C678"/>
    <w:lvl w:ilvl="0" w:tplc="9C6C7788">
      <w:start w:val="1"/>
      <w:numFmt w:val="bullet"/>
      <w:lvlText w:val="-"/>
      <w:lvlJc w:val="left"/>
      <w:pPr>
        <w:ind w:left="720" w:hanging="360"/>
      </w:pPr>
      <w:rPr>
        <w:rFonts w:ascii="Frutiger LT Std 45 Light" w:eastAsiaTheme="minorEastAsia" w:hAnsi="Frutiger LT Std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4C3955"/>
    <w:multiLevelType w:val="hybridMultilevel"/>
    <w:tmpl w:val="5D3E92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2F1315"/>
    <w:multiLevelType w:val="hybridMultilevel"/>
    <w:tmpl w:val="A246FA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14059115">
    <w:abstractNumId w:val="7"/>
  </w:num>
  <w:num w:numId="2" w16cid:durableId="1214925134">
    <w:abstractNumId w:val="1"/>
  </w:num>
  <w:num w:numId="3" w16cid:durableId="474763252">
    <w:abstractNumId w:val="5"/>
  </w:num>
  <w:num w:numId="4" w16cid:durableId="955646715">
    <w:abstractNumId w:val="4"/>
  </w:num>
  <w:num w:numId="5" w16cid:durableId="1873492126">
    <w:abstractNumId w:val="0"/>
  </w:num>
  <w:num w:numId="6" w16cid:durableId="1313169822">
    <w:abstractNumId w:val="6"/>
  </w:num>
  <w:num w:numId="7" w16cid:durableId="249627411">
    <w:abstractNumId w:val="2"/>
  </w:num>
  <w:num w:numId="8" w16cid:durableId="881793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4D"/>
    <w:rsid w:val="00084341"/>
    <w:rsid w:val="00093E30"/>
    <w:rsid w:val="000B3F90"/>
    <w:rsid w:val="000C0D44"/>
    <w:rsid w:val="00101FE8"/>
    <w:rsid w:val="0011273A"/>
    <w:rsid w:val="00122B6B"/>
    <w:rsid w:val="00132140"/>
    <w:rsid w:val="00132CA6"/>
    <w:rsid w:val="00137B26"/>
    <w:rsid w:val="00170D4D"/>
    <w:rsid w:val="00183A32"/>
    <w:rsid w:val="001D154A"/>
    <w:rsid w:val="001F2AF0"/>
    <w:rsid w:val="001F321D"/>
    <w:rsid w:val="002279DF"/>
    <w:rsid w:val="0025369E"/>
    <w:rsid w:val="002667DF"/>
    <w:rsid w:val="002B079B"/>
    <w:rsid w:val="002F2D2B"/>
    <w:rsid w:val="00305E79"/>
    <w:rsid w:val="003241F9"/>
    <w:rsid w:val="00352222"/>
    <w:rsid w:val="00376145"/>
    <w:rsid w:val="00383345"/>
    <w:rsid w:val="003B604F"/>
    <w:rsid w:val="003C5665"/>
    <w:rsid w:val="00412C05"/>
    <w:rsid w:val="0041770B"/>
    <w:rsid w:val="00420BF6"/>
    <w:rsid w:val="00442D5D"/>
    <w:rsid w:val="00456622"/>
    <w:rsid w:val="004611FC"/>
    <w:rsid w:val="00465868"/>
    <w:rsid w:val="004B732D"/>
    <w:rsid w:val="00545950"/>
    <w:rsid w:val="00554B7A"/>
    <w:rsid w:val="005A198F"/>
    <w:rsid w:val="005A7994"/>
    <w:rsid w:val="005B6E1C"/>
    <w:rsid w:val="005C4F03"/>
    <w:rsid w:val="005D02B8"/>
    <w:rsid w:val="005E0542"/>
    <w:rsid w:val="005E079C"/>
    <w:rsid w:val="006359D5"/>
    <w:rsid w:val="00644058"/>
    <w:rsid w:val="00653821"/>
    <w:rsid w:val="00694E72"/>
    <w:rsid w:val="006A521E"/>
    <w:rsid w:val="006F346E"/>
    <w:rsid w:val="007062BD"/>
    <w:rsid w:val="007533AC"/>
    <w:rsid w:val="0075533C"/>
    <w:rsid w:val="0079249F"/>
    <w:rsid w:val="007943EA"/>
    <w:rsid w:val="007E7CE0"/>
    <w:rsid w:val="00803922"/>
    <w:rsid w:val="00824853"/>
    <w:rsid w:val="0088544E"/>
    <w:rsid w:val="00892F80"/>
    <w:rsid w:val="008D706B"/>
    <w:rsid w:val="008E2A85"/>
    <w:rsid w:val="008E42F7"/>
    <w:rsid w:val="00913FF9"/>
    <w:rsid w:val="00963190"/>
    <w:rsid w:val="009B3327"/>
    <w:rsid w:val="009B4246"/>
    <w:rsid w:val="009C16CC"/>
    <w:rsid w:val="009C7F27"/>
    <w:rsid w:val="00A04D8F"/>
    <w:rsid w:val="00A22EE7"/>
    <w:rsid w:val="00A40523"/>
    <w:rsid w:val="00A41795"/>
    <w:rsid w:val="00A97DE7"/>
    <w:rsid w:val="00AB761D"/>
    <w:rsid w:val="00AC24B4"/>
    <w:rsid w:val="00AE20AC"/>
    <w:rsid w:val="00AF0C73"/>
    <w:rsid w:val="00AF6834"/>
    <w:rsid w:val="00B00DA4"/>
    <w:rsid w:val="00B014AD"/>
    <w:rsid w:val="00B3314F"/>
    <w:rsid w:val="00B355EC"/>
    <w:rsid w:val="00B41495"/>
    <w:rsid w:val="00B4417B"/>
    <w:rsid w:val="00B63535"/>
    <w:rsid w:val="00B66374"/>
    <w:rsid w:val="00B717D0"/>
    <w:rsid w:val="00BA3446"/>
    <w:rsid w:val="00BA4AEA"/>
    <w:rsid w:val="00BC3807"/>
    <w:rsid w:val="00BE4786"/>
    <w:rsid w:val="00BF1817"/>
    <w:rsid w:val="00BF7CD5"/>
    <w:rsid w:val="00C0018C"/>
    <w:rsid w:val="00C02B4C"/>
    <w:rsid w:val="00C222F2"/>
    <w:rsid w:val="00C459E9"/>
    <w:rsid w:val="00C7420B"/>
    <w:rsid w:val="00C751B3"/>
    <w:rsid w:val="00C75972"/>
    <w:rsid w:val="00CB70EC"/>
    <w:rsid w:val="00CF7B3B"/>
    <w:rsid w:val="00D227B0"/>
    <w:rsid w:val="00D53E7D"/>
    <w:rsid w:val="00DB6D96"/>
    <w:rsid w:val="00DC5258"/>
    <w:rsid w:val="00DE112F"/>
    <w:rsid w:val="00DE148E"/>
    <w:rsid w:val="00DF5224"/>
    <w:rsid w:val="00DF56D8"/>
    <w:rsid w:val="00E10D66"/>
    <w:rsid w:val="00E14F8B"/>
    <w:rsid w:val="00E24339"/>
    <w:rsid w:val="00E36D1D"/>
    <w:rsid w:val="00E43786"/>
    <w:rsid w:val="00E54E4C"/>
    <w:rsid w:val="00E577FC"/>
    <w:rsid w:val="00E7476F"/>
    <w:rsid w:val="00E93437"/>
    <w:rsid w:val="00EA216E"/>
    <w:rsid w:val="00EA3331"/>
    <w:rsid w:val="00ED13DE"/>
    <w:rsid w:val="00ED22BC"/>
    <w:rsid w:val="00EE13AB"/>
    <w:rsid w:val="00EF4B93"/>
    <w:rsid w:val="00F277E7"/>
    <w:rsid w:val="00F35060"/>
    <w:rsid w:val="00F35EC3"/>
    <w:rsid w:val="00F60CA8"/>
    <w:rsid w:val="00F66880"/>
    <w:rsid w:val="00F736E6"/>
    <w:rsid w:val="00F847F1"/>
    <w:rsid w:val="00F96807"/>
    <w:rsid w:val="00FD32E2"/>
    <w:rsid w:val="00FD7DAB"/>
    <w:rsid w:val="00FE54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80BC8F"/>
  <w15:docId w15:val="{786711C7-EB77-47CB-B1DC-6FEEF266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0D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2F7"/>
    <w:pPr>
      <w:tabs>
        <w:tab w:val="center" w:pos="4536"/>
        <w:tab w:val="right" w:pos="9072"/>
      </w:tabs>
    </w:pPr>
  </w:style>
  <w:style w:type="character" w:customStyle="1" w:styleId="KopfzeileZchn">
    <w:name w:val="Kopfzeile Zchn"/>
    <w:basedOn w:val="Absatz-Standardschriftart"/>
    <w:link w:val="Kopfzeile"/>
    <w:uiPriority w:val="99"/>
    <w:rsid w:val="008E42F7"/>
  </w:style>
  <w:style w:type="paragraph" w:styleId="Fuzeile">
    <w:name w:val="footer"/>
    <w:basedOn w:val="Standard"/>
    <w:link w:val="FuzeileZchn"/>
    <w:uiPriority w:val="99"/>
    <w:unhideWhenUsed/>
    <w:qFormat/>
    <w:rsid w:val="005A198F"/>
    <w:pPr>
      <w:tabs>
        <w:tab w:val="right" w:pos="9072"/>
      </w:tabs>
    </w:pPr>
    <w:rPr>
      <w:rFonts w:ascii="Frutiger LT Std 45 Light" w:hAnsi="Frutiger LT Std 45 Light" w:cs="Tahoma"/>
      <w:sz w:val="14"/>
      <w:szCs w:val="15"/>
    </w:rPr>
  </w:style>
  <w:style w:type="character" w:customStyle="1" w:styleId="FuzeileZchn">
    <w:name w:val="Fußzeile Zchn"/>
    <w:basedOn w:val="Absatz-Standardschriftart"/>
    <w:link w:val="Fuzeile"/>
    <w:uiPriority w:val="99"/>
    <w:rsid w:val="005A198F"/>
    <w:rPr>
      <w:rFonts w:ascii="Frutiger LT Std 45 Light" w:hAnsi="Frutiger LT Std 45 Light" w:cs="Tahoma"/>
      <w:sz w:val="14"/>
      <w:szCs w:val="15"/>
    </w:rPr>
  </w:style>
  <w:style w:type="paragraph" w:styleId="Sprechblasentext">
    <w:name w:val="Balloon Text"/>
    <w:basedOn w:val="Standard"/>
    <w:link w:val="SprechblasentextZchn"/>
    <w:uiPriority w:val="99"/>
    <w:semiHidden/>
    <w:unhideWhenUsed/>
    <w:rsid w:val="008E42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E42F7"/>
    <w:rPr>
      <w:rFonts w:ascii="Lucida Grande" w:hAnsi="Lucida Grande" w:cs="Lucida Grande"/>
      <w:sz w:val="18"/>
      <w:szCs w:val="18"/>
    </w:rPr>
  </w:style>
  <w:style w:type="paragraph" w:customStyle="1" w:styleId="01Haupttitel">
    <w:name w:val="01_Haupttitel"/>
    <w:basedOn w:val="Standard"/>
    <w:uiPriority w:val="99"/>
    <w:qFormat/>
    <w:rsid w:val="0088544E"/>
    <w:pPr>
      <w:widowControl w:val="0"/>
      <w:tabs>
        <w:tab w:val="right" w:pos="208"/>
        <w:tab w:val="left" w:pos="384"/>
      </w:tabs>
      <w:autoSpaceDE w:val="0"/>
      <w:autoSpaceDN w:val="0"/>
      <w:adjustRightInd w:val="0"/>
      <w:jc w:val="both"/>
      <w:textAlignment w:val="center"/>
      <w:outlineLvl w:val="0"/>
    </w:pPr>
    <w:rPr>
      <w:rFonts w:ascii="FrutigerLTStd-BoldCn" w:hAnsi="FrutigerLTStd-BoldCn" w:cs="FrutigerLTStd-BoldCn"/>
      <w:b/>
      <w:bCs/>
      <w:caps/>
      <w:color w:val="006F79"/>
      <w:spacing w:val="4"/>
      <w:sz w:val="33"/>
      <w:szCs w:val="33"/>
    </w:rPr>
  </w:style>
  <w:style w:type="paragraph" w:customStyle="1" w:styleId="05Grundtext">
    <w:name w:val="05_Grundtext"/>
    <w:basedOn w:val="Standard"/>
    <w:uiPriority w:val="99"/>
    <w:qFormat/>
    <w:rsid w:val="00C02B4C"/>
    <w:pPr>
      <w:widowControl w:val="0"/>
      <w:tabs>
        <w:tab w:val="right" w:pos="184"/>
        <w:tab w:val="left" w:pos="340"/>
      </w:tabs>
      <w:autoSpaceDE w:val="0"/>
      <w:autoSpaceDN w:val="0"/>
      <w:adjustRightInd w:val="0"/>
      <w:spacing w:line="264" w:lineRule="auto"/>
      <w:jc w:val="both"/>
      <w:textAlignment w:val="center"/>
    </w:pPr>
    <w:rPr>
      <w:rFonts w:ascii="FrutigerLTStd-Light" w:hAnsi="FrutigerLTStd-Light" w:cs="FrutigerLTStd-Light"/>
      <w:color w:val="000000"/>
      <w:sz w:val="18"/>
      <w:szCs w:val="18"/>
    </w:rPr>
  </w:style>
  <w:style w:type="paragraph" w:customStyle="1" w:styleId="03Zwischentitel">
    <w:name w:val="03_Zwischentitel"/>
    <w:basedOn w:val="Standard"/>
    <w:uiPriority w:val="99"/>
    <w:qFormat/>
    <w:rsid w:val="0088544E"/>
    <w:pPr>
      <w:widowControl w:val="0"/>
      <w:autoSpaceDE w:val="0"/>
      <w:autoSpaceDN w:val="0"/>
      <w:adjustRightInd w:val="0"/>
      <w:spacing w:before="260" w:line="276" w:lineRule="auto"/>
      <w:textAlignment w:val="center"/>
      <w:outlineLvl w:val="0"/>
    </w:pPr>
    <w:rPr>
      <w:rFonts w:ascii="Frutiger LT Std 65 Bold" w:hAnsi="Frutiger LT Std 65 Bold" w:cs="GlyphaLTStd-Bold"/>
      <w:bCs/>
      <w:color w:val="006F79"/>
      <w:spacing w:val="2"/>
      <w:sz w:val="20"/>
      <w:szCs w:val="20"/>
    </w:rPr>
  </w:style>
  <w:style w:type="paragraph" w:styleId="Dokumentstruktur">
    <w:name w:val="Document Map"/>
    <w:basedOn w:val="Standard"/>
    <w:link w:val="DokumentstrukturZchn"/>
    <w:uiPriority w:val="99"/>
    <w:semiHidden/>
    <w:unhideWhenUsed/>
    <w:rsid w:val="007062B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7062BD"/>
    <w:rPr>
      <w:rFonts w:ascii="Lucida Grande" w:hAnsi="Lucida Grande" w:cs="Lucida Grande"/>
    </w:rPr>
  </w:style>
  <w:style w:type="character" w:styleId="Hyperlink">
    <w:name w:val="Hyperlink"/>
    <w:basedOn w:val="Absatz-Standardschriftart"/>
    <w:uiPriority w:val="99"/>
    <w:unhideWhenUsed/>
    <w:rsid w:val="00DE112F"/>
    <w:rPr>
      <w:color w:val="0000FF" w:themeColor="hyperlink"/>
      <w:u w:val="single"/>
    </w:rPr>
  </w:style>
  <w:style w:type="character" w:styleId="BesuchterLink">
    <w:name w:val="FollowedHyperlink"/>
    <w:basedOn w:val="Absatz-Standardschriftart"/>
    <w:uiPriority w:val="99"/>
    <w:semiHidden/>
    <w:unhideWhenUsed/>
    <w:rsid w:val="00554B7A"/>
    <w:rPr>
      <w:color w:val="800080" w:themeColor="followedHyperlink"/>
      <w:u w:val="single"/>
    </w:rPr>
  </w:style>
  <w:style w:type="table" w:styleId="Tabellenraster">
    <w:name w:val="Table Grid"/>
    <w:basedOn w:val="NormaleTabelle"/>
    <w:uiPriority w:val="39"/>
    <w:rsid w:val="00170D4D"/>
    <w:rPr>
      <w:rFonts w:ascii="Arial" w:eastAsiaTheme="minorHAnsi" w:hAnsi="Arial" w:cs="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0D4D"/>
    <w:pPr>
      <w:autoSpaceDE w:val="0"/>
      <w:autoSpaceDN w:val="0"/>
      <w:adjustRightInd w:val="0"/>
    </w:pPr>
    <w:rPr>
      <w:rFonts w:ascii="Frutiger LT Std 45 Light" w:eastAsiaTheme="minorHAnsi" w:hAnsi="Frutiger LT Std 45 Light" w:cs="Frutiger LT Std 45 Light"/>
      <w:color w:val="000000"/>
      <w:lang w:eastAsia="en-US"/>
    </w:rPr>
  </w:style>
  <w:style w:type="paragraph" w:styleId="Listenabsatz">
    <w:name w:val="List Paragraph"/>
    <w:basedOn w:val="Standard"/>
    <w:uiPriority w:val="34"/>
    <w:rsid w:val="0017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ssenH\Dropbox\4bis8\Dossiers\2023-02\Projektordner%20Kopie\50_Inhalte\Downloads\23_02_Vorlage_Downloads%20vom%20Kor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8061-5E7B-4DBB-8578-A62FA57D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23_02_Vorlage_Downloads vom Korn</Template>
  <TotalTime>0</TotalTime>
  <Pages>2</Pages>
  <Words>690</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Schulverlag</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Wyssen Hans-Peter</dc:creator>
  <cp:lastModifiedBy>Witschi Anna</cp:lastModifiedBy>
  <cp:revision>3</cp:revision>
  <cp:lastPrinted>2016-08-15T09:07:00Z</cp:lastPrinted>
  <dcterms:created xsi:type="dcterms:W3CDTF">2023-09-18T06:50:00Z</dcterms:created>
  <dcterms:modified xsi:type="dcterms:W3CDTF">2023-09-25T11:12:00Z</dcterms:modified>
</cp:coreProperties>
</file>