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1D82" w14:textId="3A83DA07" w:rsidR="001D70DE" w:rsidRPr="00A8269C" w:rsidRDefault="001D70DE" w:rsidP="001D70DE">
      <w:pPr>
        <w:pStyle w:val="01Haupttitel"/>
        <w:tabs>
          <w:tab w:val="clear" w:pos="208"/>
          <w:tab w:val="clear" w:pos="384"/>
        </w:tabs>
        <w:jc w:val="left"/>
        <w:rPr>
          <w:color w:val="D23A18"/>
          <w:lang w:val="de-CH"/>
        </w:rPr>
      </w:pPr>
      <w:r w:rsidRPr="00A8269C">
        <w:rPr>
          <w:color w:val="D23A18"/>
          <w:lang w:val="de-CH"/>
        </w:rPr>
        <w:t xml:space="preserve">Baustein </w:t>
      </w:r>
      <w:r w:rsidR="00A22DEF" w:rsidRPr="00A8269C">
        <w:rPr>
          <w:color w:val="D23A18"/>
          <w:lang w:val="de-CH"/>
        </w:rPr>
        <w:t>5</w:t>
      </w:r>
      <w:r w:rsidRPr="00A8269C">
        <w:rPr>
          <w:color w:val="D23A18"/>
          <w:lang w:val="de-CH"/>
        </w:rPr>
        <w:t xml:space="preserve">: Sprachplanung für Baustein </w:t>
      </w:r>
      <w:r w:rsidR="00A22DEF" w:rsidRPr="00A8269C">
        <w:rPr>
          <w:color w:val="D23A18"/>
          <w:lang w:val="de-CH"/>
        </w:rPr>
        <w:t>5</w:t>
      </w:r>
    </w:p>
    <w:p w14:paraId="19B6C558" w14:textId="77777777" w:rsidR="001D70DE" w:rsidRPr="00044BDB" w:rsidRDefault="001D70DE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18"/>
          <w:szCs w:val="18"/>
          <w:lang w:val="de-CH"/>
        </w:rPr>
      </w:pPr>
    </w:p>
    <w:p w14:paraId="13BD6E87" w14:textId="7A923A6B" w:rsidR="001D70DE" w:rsidRPr="00044BDB" w:rsidRDefault="001D70DE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</w:pPr>
      <w:r w:rsidRPr="00044BDB">
        <w:rPr>
          <w:rFonts w:ascii="Arial" w:hAnsi="Arial" w:cs="Arial"/>
          <w:caps w:val="0"/>
          <w:color w:val="000000" w:themeColor="text1"/>
          <w:sz w:val="20"/>
          <w:szCs w:val="20"/>
          <w:lang w:val="de-CH"/>
        </w:rPr>
        <w:t>Vorbemerkung:</w:t>
      </w:r>
      <w:r w:rsidRPr="00044BDB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 Die vorliegende Planung versteht sich als eine exemplarische Form der sprachlichen Planung. Sie ist nicht umfassend und zeigt lediglich Teile einer möglichen (ausführlicheren) Form der Sprachplanung</w:t>
      </w:r>
      <w:r w:rsidR="00DF2CAB" w:rsidRPr="00044BDB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. </w:t>
      </w:r>
      <w:r w:rsidRPr="00044BDB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Sie soll erweitert, modifiziert und/oder auf einzelne Lerngelegenheiten angepasst werden und dem von der Lehrperson gewählten Vertiefungsgrad der einzelnen Elemente der Verlaufsplanung entsprechen. </w:t>
      </w:r>
      <w:r w:rsidRPr="00044BDB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br/>
        <w:t>Wichtig ist der Grad der Konkretisierung: Wörter und Wendungen, aber auch der Erwartungshorizont sollen konkret und authentisch ausformuliert sein.</w:t>
      </w:r>
    </w:p>
    <w:p w14:paraId="50F68372" w14:textId="77777777" w:rsidR="00D34ABC" w:rsidRPr="00044BDB" w:rsidRDefault="00D34ABC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22"/>
          <w:szCs w:val="22"/>
          <w:lang w:val="de-CH"/>
        </w:rPr>
      </w:pPr>
    </w:p>
    <w:p w14:paraId="6545F54D" w14:textId="77777777" w:rsidR="001D70DE" w:rsidRPr="00044BDB" w:rsidRDefault="001D70DE" w:rsidP="001D70DE">
      <w:pPr>
        <w:pStyle w:val="01Haupttitel"/>
        <w:jc w:val="left"/>
        <w:rPr>
          <w:rFonts w:ascii="Arial" w:hAnsi="Arial" w:cs="Arial"/>
          <w:sz w:val="18"/>
          <w:szCs w:val="18"/>
          <w:lang w:val="de-CH"/>
        </w:rPr>
      </w:pPr>
    </w:p>
    <w:tbl>
      <w:tblPr>
        <w:tblStyle w:val="Tabellenraster"/>
        <w:tblW w:w="9906" w:type="dxa"/>
        <w:tblInd w:w="0" w:type="dxa"/>
        <w:tblLook w:val="04A0" w:firstRow="1" w:lastRow="0" w:firstColumn="1" w:lastColumn="0" w:noHBand="0" w:noVBand="1"/>
      </w:tblPr>
      <w:tblGrid>
        <w:gridCol w:w="4957"/>
        <w:gridCol w:w="4949"/>
      </w:tblGrid>
      <w:tr w:rsidR="001D70DE" w:rsidRPr="008E02EC" w14:paraId="6377C79E" w14:textId="77777777" w:rsidTr="1F7C071D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E07705" w14:textId="77777777" w:rsidR="001D70DE" w:rsidRPr="00044BDB" w:rsidRDefault="001D70DE" w:rsidP="004F5FC5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Angaben zu Klasse / zu den </w:t>
            </w:r>
            <w:proofErr w:type="spellStart"/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SuS</w:t>
            </w:r>
            <w:proofErr w:type="spellEnd"/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42D1D0" w14:textId="77777777" w:rsidR="001D70DE" w:rsidRPr="00044BDB" w:rsidRDefault="001D70DE" w:rsidP="004F5FC5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Lernumgebung(en), Aufgabenstellung(en), Erkenntnisziele</w:t>
            </w:r>
          </w:p>
        </w:tc>
      </w:tr>
      <w:tr w:rsidR="001D70DE" w:rsidRPr="008E02EC" w14:paraId="77684617" w14:textId="77777777" w:rsidTr="1F7C071D">
        <w:trPr>
          <w:trHeight w:val="20"/>
        </w:trPr>
        <w:tc>
          <w:tcPr>
            <w:tcW w:w="4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1D4F0" w14:textId="77777777" w:rsidR="001D70DE" w:rsidRPr="00044BDB" w:rsidRDefault="001D70DE" w:rsidP="004F5FC5"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938BD5" w14:textId="013846F7" w:rsidR="00147EAA" w:rsidRPr="00044BDB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Plus und Minus spielend erfahren: </w:t>
            </w:r>
            <w:r w:rsidRPr="00044BDB">
              <w:rPr>
                <w:color w:val="000000"/>
                <w:sz w:val="18"/>
                <w:szCs w:val="18"/>
                <w:lang w:val="de-CH"/>
              </w:rPr>
              <w:t xml:space="preserve">Die </w:t>
            </w:r>
            <w:proofErr w:type="spellStart"/>
            <w:r w:rsidRPr="00044BDB">
              <w:rPr>
                <w:color w:val="000000"/>
                <w:sz w:val="18"/>
                <w:szCs w:val="18"/>
                <w:lang w:val="de-CH"/>
              </w:rPr>
              <w:t>SuS</w:t>
            </w:r>
            <w:proofErr w:type="spellEnd"/>
            <w:r w:rsidRPr="00044BDB">
              <w:rPr>
                <w:color w:val="000000"/>
                <w:sz w:val="18"/>
                <w:szCs w:val="18"/>
                <w:lang w:val="de-CH"/>
              </w:rPr>
              <w:t xml:space="preserve"> begegnen Plus und Minus in verschiedenen Lernspielen. Sie verändern Mengen, vergleichen Ergebnisse, ergänzen bis 5 oder 10 und beschreiben ihre Rechenwege. Im gemeinsamen Austausch erklären und begründen sie ihre Strategien und lernen unterschiedliche Vorgehensweisen kennen.</w:t>
            </w:r>
          </w:p>
        </w:tc>
      </w:tr>
      <w:tr w:rsidR="001D70DE" w:rsidRPr="00044BDB" w14:paraId="53B7CC2F" w14:textId="77777777" w:rsidTr="1F7C071D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7655C6C8" w14:textId="77777777" w:rsidR="001D70DE" w:rsidRPr="00044BDB" w:rsidRDefault="001D70DE" w:rsidP="004F5FC5">
            <w:pPr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044BDB">
              <w:rPr>
                <w:b/>
                <w:bCs/>
                <w:sz w:val="18"/>
                <w:szCs w:val="18"/>
                <w:lang w:val="de-CH"/>
              </w:rPr>
              <w:t>Sprachhandlungen</w:t>
            </w:r>
          </w:p>
        </w:tc>
      </w:tr>
      <w:tr w:rsidR="001D70DE" w:rsidRPr="008E02EC" w14:paraId="149B7F9B" w14:textId="77777777" w:rsidTr="1F7C071D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4D2105B5" w14:textId="77777777" w:rsidR="001D70DE" w:rsidRPr="00044BDB" w:rsidRDefault="001D70DE" w:rsidP="004F5FC5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Sprachhandlung der Kinder (erklären, beschreiben, begründen, …)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06E4DA68" w14:textId="77777777" w:rsidR="001D70DE" w:rsidRPr="00044BDB" w:rsidRDefault="001D70DE" w:rsidP="004F5FC5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Sprachliche Rolle der Lehrperson (Lenkung durch LP hoch &gt; niedrig): LP-Vortrag &gt; fragend-entwickelnder Dialog &gt; sokratischer Dialog &gt; Gespräch mit </w:t>
            </w:r>
            <w:proofErr w:type="spellStart"/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SuS</w:t>
            </w:r>
            <w:proofErr w:type="spellEnd"/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 &gt; Diskussion &gt; Austausch</w:t>
            </w:r>
          </w:p>
        </w:tc>
      </w:tr>
      <w:tr w:rsidR="001D70DE" w:rsidRPr="008E02EC" w14:paraId="07253AA7" w14:textId="77777777" w:rsidTr="1F7C071D">
        <w:trPr>
          <w:trHeight w:val="2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3428" w14:textId="77777777" w:rsidR="00E15DFC" w:rsidRPr="00044BDB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color w:val="000000"/>
                <w:sz w:val="18"/>
                <w:szCs w:val="18"/>
                <w:lang w:val="de-CH"/>
              </w:rPr>
              <w:t>Rechenwege beschreiben und erklären</w:t>
            </w:r>
            <w:r w:rsidR="00E15DFC" w:rsidRPr="00044BDB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color w:val="000000"/>
                <w:sz w:val="18"/>
                <w:szCs w:val="18"/>
                <w:lang w:val="de-CH"/>
              </w:rPr>
              <w:t>Strategien begründen</w:t>
            </w:r>
          </w:p>
          <w:p w14:paraId="2A74A635" w14:textId="77777777" w:rsidR="00E15DFC" w:rsidRPr="00044BDB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color w:val="000000"/>
                <w:sz w:val="18"/>
                <w:szCs w:val="18"/>
                <w:lang w:val="de-CH"/>
              </w:rPr>
              <w:t>Mengen vergleichen</w:t>
            </w:r>
            <w:r w:rsidR="00E15DFC" w:rsidRPr="00044BDB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color w:val="000000"/>
                <w:sz w:val="18"/>
                <w:szCs w:val="18"/>
                <w:lang w:val="de-CH"/>
              </w:rPr>
              <w:t>verändern und Ergänzungen bestimmen</w:t>
            </w:r>
          </w:p>
          <w:p w14:paraId="0A1A0B5B" w14:textId="2DAAA32A" w:rsidR="001D70DE" w:rsidRPr="00044BDB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color w:val="000000"/>
                <w:sz w:val="18"/>
                <w:szCs w:val="18"/>
                <w:lang w:val="de-CH"/>
              </w:rPr>
              <w:t>Zählen und weiterzählen</w:t>
            </w: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2D17" w14:textId="77777777" w:rsidR="00E15DFC" w:rsidRPr="00044BDB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color w:val="000000"/>
                <w:sz w:val="18"/>
                <w:szCs w:val="18"/>
                <w:lang w:val="de-CH"/>
              </w:rPr>
              <w:t>Fragend-entwickelnder Dialog</w:t>
            </w:r>
          </w:p>
          <w:p w14:paraId="37D1DC10" w14:textId="77777777" w:rsidR="00E15DFC" w:rsidRPr="00044BDB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color w:val="000000"/>
                <w:sz w:val="18"/>
                <w:szCs w:val="18"/>
                <w:lang w:val="de-CH"/>
              </w:rPr>
              <w:t xml:space="preserve">Gespräch mit </w:t>
            </w:r>
            <w:proofErr w:type="spellStart"/>
            <w:r w:rsidRPr="00044BDB">
              <w:rPr>
                <w:color w:val="000000"/>
                <w:sz w:val="18"/>
                <w:szCs w:val="18"/>
                <w:lang w:val="de-CH"/>
              </w:rPr>
              <w:t>SuS</w:t>
            </w:r>
            <w:proofErr w:type="spellEnd"/>
            <w:r w:rsidRPr="00044BDB">
              <w:rPr>
                <w:color w:val="000000"/>
                <w:sz w:val="18"/>
                <w:szCs w:val="18"/>
                <w:lang w:val="de-CH"/>
              </w:rPr>
              <w:t xml:space="preserve"> und Austausch im Plenum und in Kleingruppen</w:t>
            </w:r>
          </w:p>
          <w:p w14:paraId="39D405A0" w14:textId="77777777" w:rsidR="00E15DFC" w:rsidRPr="00044BDB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color w:val="000000"/>
                <w:sz w:val="18"/>
                <w:szCs w:val="18"/>
                <w:lang w:val="de-CH"/>
              </w:rPr>
              <w:t>Modellieren mathematischer Begriffe und Satzmuster</w:t>
            </w:r>
          </w:p>
          <w:p w14:paraId="65B82EF6" w14:textId="77777777" w:rsidR="00E15DFC" w:rsidRPr="00044BDB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color w:val="000000"/>
                <w:sz w:val="18"/>
                <w:szCs w:val="18"/>
                <w:lang w:val="de-CH"/>
              </w:rPr>
              <w:t>Sprachliche Begleitung von Handlungssituationen</w:t>
            </w:r>
          </w:p>
          <w:p w14:paraId="0FD8B1AF" w14:textId="1958260B" w:rsidR="001D70DE" w:rsidRPr="00044BDB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color w:val="000000"/>
                <w:sz w:val="18"/>
                <w:szCs w:val="18"/>
                <w:lang w:val="de-CH"/>
              </w:rPr>
              <w:t>Gezieltes Nachfragen zum Begründen und Reflektieren</w:t>
            </w:r>
          </w:p>
        </w:tc>
      </w:tr>
      <w:tr w:rsidR="001D70DE" w:rsidRPr="00044BDB" w14:paraId="70D10934" w14:textId="77777777" w:rsidTr="1F7C071D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3A47D55C" w14:textId="77777777" w:rsidR="001D70DE" w:rsidRPr="00044BDB" w:rsidRDefault="001D70DE" w:rsidP="004F5FC5">
            <w:pPr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044BDB">
              <w:rPr>
                <w:b/>
                <w:bCs/>
                <w:sz w:val="18"/>
                <w:szCs w:val="18"/>
                <w:lang w:val="de-CH"/>
              </w:rPr>
              <w:t>Sprachliche Mittel</w:t>
            </w:r>
          </w:p>
        </w:tc>
      </w:tr>
      <w:tr w:rsidR="001D70DE" w:rsidRPr="008E02EC" w14:paraId="253AA944" w14:textId="77777777" w:rsidTr="1F7C071D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E5B077B" w14:textId="77777777" w:rsidR="001D70DE" w:rsidRPr="00044BDB" w:rsidRDefault="001D70DE" w:rsidP="004F5FC5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Wörter und Wendungen (Satzanfänge, Formulierungen, satzübergreifende Strukturen)</w:t>
            </w:r>
          </w:p>
        </w:tc>
      </w:tr>
      <w:tr w:rsidR="001D70DE" w:rsidRPr="008E02EC" w14:paraId="60E55ADB" w14:textId="77777777" w:rsidTr="1F7C071D">
        <w:trPr>
          <w:trHeight w:val="20"/>
        </w:trPr>
        <w:tc>
          <w:tcPr>
            <w:tcW w:w="9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202E" w14:textId="0ABEC925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die Anzahl, die Menge, zählen, weiterzählen, </w:t>
            </w:r>
            <w:r w:rsidR="00E15DFC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abzählen, wegzählen, dazuzählen, zusammenzählen,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vergleichen</w:t>
            </w:r>
            <w:r w:rsidR="00E15DFC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plus, minus, ergänzen</w:t>
            </w:r>
            <w:r w:rsidR="00E15DFC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hinzufügen, dazulegen, dazukommen</w:t>
            </w:r>
            <w:r w:rsidR="00E15DFC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wegnehmen, weggehen, übrigbleiben</w:t>
            </w:r>
          </w:p>
          <w:p w14:paraId="4AEE599B" w14:textId="77777777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mehr, weniger, gleich viele</w:t>
            </w:r>
          </w:p>
          <w:p w14:paraId="34F0616E" w14:textId="77777777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insgesamt, zusammen</w:t>
            </w:r>
          </w:p>
          <w:p w14:paraId="04D695CD" w14:textId="77777777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gewinnen, verlieren</w:t>
            </w:r>
          </w:p>
          <w:p w14:paraId="4FA2B475" w14:textId="01D312C2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die Differenz</w:t>
            </w:r>
            <w:r w:rsidR="00E15DFC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der Unterschied,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das Ergebnis</w:t>
            </w:r>
          </w:p>
          <w:p w14:paraId="2FF1C9B7" w14:textId="69A4484C" w:rsidR="00080660" w:rsidRPr="00044BDB" w:rsidRDefault="00E15DFC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das Doppelte, </w:t>
            </w:r>
            <w:r w:rsidR="0008066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verdoppeln,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die Hälfte, </w:t>
            </w:r>
            <w:r w:rsidR="0008066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halbieren</w:t>
            </w:r>
          </w:p>
          <w:p w14:paraId="19F4ADDE" w14:textId="792E79BE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fehlen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ergänzen bis 5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/10,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die Kraft der 5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/10</w:t>
            </w:r>
          </w:p>
          <w:p w14:paraId="7334A136" w14:textId="18C930E8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der Würfel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würfeln,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die Würfelaugen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das Fingerbild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die Punktekarte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die Strichliste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das Holzstäbchen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der Streifen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das Punktefeld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die Spielkarte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das Kartenpaar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an der Reihe sein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aufdecken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sammeln</w:t>
            </w:r>
          </w:p>
          <w:p w14:paraId="0246A444" w14:textId="77777777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habe eine ... und eine ... gewürfelt.»</w:t>
            </w:r>
          </w:p>
          <w:p w14:paraId="2462B2EA" w14:textId="381CE951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«Zusammen gibt das ...»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«Jetzt sind es insgesamt ...»</w:t>
            </w:r>
          </w:p>
          <w:p w14:paraId="517905B3" w14:textId="04D75A49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kommen ... dazu.»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gehen ... weg.»</w:t>
            </w:r>
          </w:p>
          <w:p w14:paraId="2ADC78C6" w14:textId="77777777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«Jetzt sind es mehr/weniger.»</w:t>
            </w:r>
          </w:p>
          <w:p w14:paraId="39CE259D" w14:textId="1D0AB870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bleiben ... übrig.»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fehlen noch ... bis 5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/10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.»</w:t>
            </w:r>
          </w:p>
          <w:p w14:paraId="27A5BDE4" w14:textId="7A97E6FF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«Ich habe mehr/weniger 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(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als du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)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.»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«Wir haben gleich viele.»</w:t>
            </w:r>
          </w:p>
          <w:p w14:paraId="40BBE058" w14:textId="0FD4664C" w:rsidR="00080660" w:rsidRPr="00044BDB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weiss das, weil ...»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habe so gerechnet: ...»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habe weitergezählt.»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habe die Finger benutzt.»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habe die Würfelbilder erkannt.»</w:t>
            </w:r>
          </w:p>
          <w:p w14:paraId="7B0744BF" w14:textId="73EB2CF5" w:rsidR="001D70DE" w:rsidRPr="00044BDB" w:rsidRDefault="00080660" w:rsidP="00A65F90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«... ist das Doppelte</w:t>
            </w:r>
            <w:r w:rsidR="00A65F90"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/die Hälfte </w:t>
            </w:r>
            <w:r w:rsidRPr="00044BDB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von ...»</w:t>
            </w:r>
          </w:p>
        </w:tc>
      </w:tr>
      <w:tr w:rsidR="001D70DE" w:rsidRPr="00044BDB" w14:paraId="51F0C8D3" w14:textId="77777777" w:rsidTr="1F7C071D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59DB6CFB" w14:textId="77777777" w:rsidR="001D70DE" w:rsidRPr="00044BDB" w:rsidRDefault="001D70DE" w:rsidP="004F5FC5">
            <w:pPr>
              <w:pageBreakBefore/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044BDB">
              <w:rPr>
                <w:b/>
                <w:bCs/>
                <w:sz w:val="18"/>
                <w:szCs w:val="18"/>
                <w:lang w:val="de-CH"/>
              </w:rPr>
              <w:lastRenderedPageBreak/>
              <w:t>Erwartungshorizont</w:t>
            </w:r>
          </w:p>
        </w:tc>
      </w:tr>
      <w:tr w:rsidR="001D70DE" w:rsidRPr="00044BDB" w14:paraId="5A72B0F9" w14:textId="77777777" w:rsidTr="1F7C071D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D553938" w14:textId="77777777" w:rsidR="001D70DE" w:rsidRPr="00044BDB" w:rsidRDefault="001D70DE" w:rsidP="004F5FC5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Kinder (Was sollen die Kinder ganz konkret sagen/schreiben?)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6980E8C4" w14:textId="77777777" w:rsidR="001D70DE" w:rsidRPr="00044BDB" w:rsidRDefault="001D70DE" w:rsidP="004F5FC5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Lehrperson (Welche Zielstrukturen will ich als LP häufig verwenden?)</w:t>
            </w:r>
          </w:p>
          <w:p w14:paraId="116E95BA" w14:textId="77777777" w:rsidR="001D70DE" w:rsidRPr="00044BDB" w:rsidRDefault="001D70DE" w:rsidP="004F5FC5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044BDB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Modellierungstechniken</w:t>
            </w:r>
          </w:p>
        </w:tc>
      </w:tr>
      <w:tr w:rsidR="001D70DE" w:rsidRPr="008E02EC" w14:paraId="298F9CD3" w14:textId="77777777" w:rsidTr="1F7C071D">
        <w:trPr>
          <w:trHeight w:val="2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7AFB" w14:textId="77777777" w:rsidR="00A65F90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«Ich habe eine 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und eine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 xml:space="preserve"> …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gewürfelt. Zusammen gibt das 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>..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.»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«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>Ich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hüpfe 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mal.»</w:t>
            </w:r>
          </w:p>
          <w:p w14:paraId="27F7F62B" w14:textId="77777777" w:rsidR="00A65F90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«Ich habe bei 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weitergezählt.»</w:t>
            </w:r>
          </w:p>
          <w:p w14:paraId="7B44A291" w14:textId="77777777" w:rsidR="00A65F90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«Fünf und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>/plus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fünf sind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>/gleich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zehn.»</w:t>
            </w:r>
          </w:p>
          <w:p w14:paraId="75BC72A1" w14:textId="77777777" w:rsidR="003A566A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«Vier und fünf sind neun. Das ist eins weniger als zehn.»</w:t>
            </w:r>
            <w:r w:rsidR="00A65F90" w:rsidRPr="00044285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«Mir fehlen noch zwei bis zehn.»</w:t>
            </w:r>
          </w:p>
          <w:p w14:paraId="2F0E14C5" w14:textId="0C1AA86F" w:rsidR="003A566A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«Ich habe mehr Karten gesammelt.»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«Wir haben gleich viele Karten.»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«Ich habe drei Holzstäbchen mehr.»</w:t>
            </w:r>
          </w:p>
          <w:p w14:paraId="03BE51E3" w14:textId="77777777" w:rsidR="003A566A" w:rsidRPr="00044285" w:rsidRDefault="00080660" w:rsidP="003A566A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«Ich weiss, dass es sieben sind, weil fünf und zwei zusammen sieben sind.»</w:t>
            </w:r>
          </w:p>
          <w:p w14:paraId="440CEA2B" w14:textId="77777777" w:rsidR="001D70DE" w:rsidRPr="00044285" w:rsidRDefault="00080660" w:rsidP="003A566A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ist das Doppelte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>/die Hälfte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von </w:t>
            </w:r>
            <w:r w:rsidR="0050760D" w:rsidRPr="00044285">
              <w:rPr>
                <w:color w:val="000000"/>
                <w:sz w:val="18"/>
                <w:szCs w:val="18"/>
                <w:lang w:val="de-CH"/>
              </w:rPr>
              <w:t>..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.»</w:t>
            </w:r>
          </w:p>
          <w:p w14:paraId="5B64D6D2" w14:textId="77777777" w:rsidR="0050760D" w:rsidRPr="00044285" w:rsidRDefault="0050760D" w:rsidP="003A566A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3DC9D0AB" w14:textId="77777777" w:rsidR="0050760D" w:rsidRPr="00044285" w:rsidRDefault="0050760D" w:rsidP="0050760D">
            <w:pPr>
              <w:pStyle w:val="berschrift3"/>
              <w:spacing w:before="0" w:after="0"/>
              <w:rPr>
                <w:rFonts w:cs="Arial"/>
                <w:b/>
                <w:bCs/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rFonts w:cs="Arial"/>
                <w:b/>
                <w:bCs/>
                <w:color w:val="000000"/>
                <w:sz w:val="18"/>
                <w:szCs w:val="18"/>
                <w:lang w:val="de-CH"/>
              </w:rPr>
              <w:t>Besondere sprachliche Lerngelegenheiten</w:t>
            </w:r>
          </w:p>
          <w:p w14:paraId="0256F73B" w14:textId="77777777" w:rsidR="0050760D" w:rsidRPr="00044285" w:rsidRDefault="0050760D" w:rsidP="0050760D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rStyle w:val="Fett"/>
                <w:rFonts w:ascii="Arial" w:hAnsi="Arial" w:cs="Arial"/>
                <w:color w:val="000000"/>
                <w:sz w:val="18"/>
                <w:szCs w:val="18"/>
                <w:lang w:val="de-CH"/>
              </w:rPr>
              <w:t>Vergleichen</w:t>
            </w:r>
          </w:p>
          <w:p w14:paraId="5D57545E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«Ich habe mehr als du.»</w:t>
            </w:r>
          </w:p>
          <w:p w14:paraId="7A4C945B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«Du hast weniger als ich.»</w:t>
            </w:r>
          </w:p>
          <w:p w14:paraId="66E461B7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«Wir haben gleich viele.»</w:t>
            </w:r>
          </w:p>
          <w:p w14:paraId="628590A8" w14:textId="77777777" w:rsidR="0050760D" w:rsidRPr="00044285" w:rsidRDefault="0050760D" w:rsidP="0050760D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rStyle w:val="Fett"/>
                <w:rFonts w:ascii="Arial" w:hAnsi="Arial" w:cs="Arial"/>
                <w:color w:val="000000"/>
                <w:sz w:val="18"/>
                <w:szCs w:val="18"/>
                <w:lang w:val="de-CH"/>
              </w:rPr>
              <w:t>Ergänzen</w:t>
            </w:r>
          </w:p>
          <w:p w14:paraId="390B5B71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«Es fehlen noch zwei bis zehn.»</w:t>
            </w:r>
          </w:p>
          <w:p w14:paraId="03BFD2CC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«Es fehlt noch eins bis fünf.»</w:t>
            </w:r>
          </w:p>
          <w:p w14:paraId="7106A04B" w14:textId="77777777" w:rsidR="0050760D" w:rsidRPr="00044285" w:rsidRDefault="0050760D" w:rsidP="0050760D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rStyle w:val="Fett"/>
                <w:rFonts w:ascii="Arial" w:hAnsi="Arial" w:cs="Arial"/>
                <w:color w:val="000000"/>
                <w:sz w:val="18"/>
                <w:szCs w:val="18"/>
                <w:lang w:val="de-CH"/>
              </w:rPr>
              <w:t>Verdoppeln und Halbieren</w:t>
            </w:r>
          </w:p>
          <w:p w14:paraId="26404254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«Sechs ist das Doppelte von drei.»</w:t>
            </w:r>
          </w:p>
          <w:p w14:paraId="0A3D4558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«Vier ist die Hälfte von acht.»</w:t>
            </w:r>
          </w:p>
          <w:p w14:paraId="6B99F69D" w14:textId="77777777" w:rsidR="0050760D" w:rsidRPr="00044285" w:rsidRDefault="0050760D" w:rsidP="0050760D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rStyle w:val="Fett"/>
                <w:rFonts w:ascii="Arial" w:hAnsi="Arial" w:cs="Arial"/>
                <w:color w:val="000000"/>
                <w:sz w:val="18"/>
                <w:szCs w:val="18"/>
                <w:lang w:val="de-CH"/>
              </w:rPr>
              <w:t>Nutzen von Zahlbeziehungen</w:t>
            </w:r>
          </w:p>
          <w:p w14:paraId="0C96E757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«Fünf und fünf sind zehn.»</w:t>
            </w:r>
          </w:p>
          <w:p w14:paraId="1435A34A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«Neun ist eins weniger als zehn.»</w:t>
            </w:r>
          </w:p>
          <w:p w14:paraId="68C60793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«Sechs ist fünf und noch eins.»</w:t>
            </w:r>
          </w:p>
          <w:p w14:paraId="101D8D5D" w14:textId="77777777" w:rsidR="0050760D" w:rsidRPr="00044285" w:rsidRDefault="0050760D" w:rsidP="0050760D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rStyle w:val="Fett"/>
                <w:rFonts w:ascii="Arial" w:hAnsi="Arial" w:cs="Arial"/>
                <w:color w:val="000000"/>
                <w:sz w:val="18"/>
                <w:szCs w:val="18"/>
                <w:lang w:val="de-CH"/>
              </w:rPr>
              <w:t>Strategien beschreiben</w:t>
            </w:r>
          </w:p>
          <w:p w14:paraId="58C4DF08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«Ich habe weitergezählt.»</w:t>
            </w:r>
          </w:p>
          <w:p w14:paraId="13AD233B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«Ich habe die Finger benutzt.»</w:t>
            </w:r>
          </w:p>
          <w:p w14:paraId="742D426E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«Ich habe das Würfelbild erkannt.»</w:t>
            </w:r>
          </w:p>
          <w:p w14:paraId="075A786A" w14:textId="77777777" w:rsidR="0050760D" w:rsidRPr="00044285" w:rsidRDefault="0050760D" w:rsidP="0050760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«Ich habe die Kraft der 5 genutzt.»</w:t>
            </w:r>
          </w:p>
          <w:p w14:paraId="707DD0C7" w14:textId="118D4AEB" w:rsidR="0050760D" w:rsidRPr="00044285" w:rsidRDefault="0050760D" w:rsidP="003A566A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«Ich habe die Zahl zerlegt.»</w:t>
            </w: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EDEC" w14:textId="779735DC" w:rsidR="003A566A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Ich nutze gezielt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044285">
              <w:rPr>
                <w:rStyle w:val="Fett"/>
                <w:color w:val="000000"/>
                <w:sz w:val="18"/>
                <w:szCs w:val="18"/>
                <w:lang w:val="de-CH"/>
              </w:rPr>
              <w:t>W</w:t>
            </w:r>
            <w:r w:rsidRPr="00044285">
              <w:rPr>
                <w:rStyle w:val="Fett"/>
                <w:color w:val="000000"/>
                <w:sz w:val="18"/>
                <w:szCs w:val="18"/>
                <w:lang w:val="de-CH"/>
              </w:rPr>
              <w:noBreakHyphen/>
              <w:t>Fragen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, um die mathematischen Denkprozesse der Kinder sichtbar zu machen und sie dazu anzuregen, Rechenwege zu beschreiben und zu begründen (vgl. Download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proofErr w:type="spellStart"/>
            <w:r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, Tabelle 3).</w:t>
            </w:r>
          </w:p>
          <w:p w14:paraId="3BEFA679" w14:textId="77777777" w:rsidR="003A566A" w:rsidRPr="00044285" w:rsidRDefault="00080660" w:rsidP="00B5316A">
            <w:pPr>
              <w:pStyle w:val="Listenabsatz"/>
              <w:numPr>
                <w:ilvl w:val="0"/>
                <w:numId w:val="23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viel hast du gewürfelt?»</w:t>
            </w:r>
          </w:p>
          <w:p w14:paraId="4B171901" w14:textId="565D9244" w:rsidR="003A566A" w:rsidRPr="00044285" w:rsidRDefault="00080660" w:rsidP="00B5316A">
            <w:pPr>
              <w:pStyle w:val="Listenabsatz"/>
              <w:numPr>
                <w:ilvl w:val="0"/>
                <w:numId w:val="23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>Warum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weisst du das?»</w:t>
            </w:r>
          </w:p>
          <w:p w14:paraId="78E47BEF" w14:textId="77777777" w:rsidR="003A566A" w:rsidRPr="00044285" w:rsidRDefault="00080660" w:rsidP="00B5316A">
            <w:pPr>
              <w:pStyle w:val="Listenabsatz"/>
              <w:numPr>
                <w:ilvl w:val="0"/>
                <w:numId w:val="23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hast du gerechnet?»</w:t>
            </w:r>
          </w:p>
          <w:p w14:paraId="2D1259D6" w14:textId="77777777" w:rsidR="003A566A" w:rsidRPr="00044285" w:rsidRDefault="00080660" w:rsidP="00B5316A">
            <w:pPr>
              <w:pStyle w:val="Listenabsatz"/>
              <w:numPr>
                <w:ilvl w:val="0"/>
                <w:numId w:val="23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«Hat jemand anders gerechnet?»</w:t>
            </w:r>
          </w:p>
          <w:p w14:paraId="4DA401F0" w14:textId="77777777" w:rsidR="003A566A" w:rsidRPr="00044285" w:rsidRDefault="00080660" w:rsidP="00B5316A">
            <w:pPr>
              <w:pStyle w:val="Listenabsatz"/>
              <w:numPr>
                <w:ilvl w:val="0"/>
                <w:numId w:val="23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viele fehlen noch bis 5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>/10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?»</w:t>
            </w:r>
          </w:p>
          <w:p w14:paraId="3CCDC9A8" w14:textId="77777777" w:rsidR="003A566A" w:rsidRPr="00044285" w:rsidRDefault="00080660" w:rsidP="00B5316A">
            <w:pPr>
              <w:pStyle w:val="Listenabsatz"/>
              <w:numPr>
                <w:ilvl w:val="0"/>
                <w:numId w:val="23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«Wer hat mehr?»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«Wie viel mehr?»</w:t>
            </w:r>
          </w:p>
          <w:p w14:paraId="43B52611" w14:textId="77777777" w:rsidR="003A566A" w:rsidRPr="00044285" w:rsidRDefault="00080660" w:rsidP="00B5316A">
            <w:pPr>
              <w:pStyle w:val="Listenabsatz"/>
              <w:numPr>
                <w:ilvl w:val="0"/>
                <w:numId w:val="23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bist du auf das Ergebnis gekommen?»</w:t>
            </w:r>
          </w:p>
          <w:p w14:paraId="3DE4308F" w14:textId="77777777" w:rsidR="003A566A" w:rsidRPr="00044285" w:rsidRDefault="00080660" w:rsidP="00B5316A">
            <w:pPr>
              <w:pStyle w:val="Listenabsatz"/>
              <w:numPr>
                <w:ilvl w:val="0"/>
                <w:numId w:val="23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«Warum weisst du sofort, dass das 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sind?»</w:t>
            </w:r>
          </w:p>
          <w:p w14:paraId="08EC70CC" w14:textId="77777777" w:rsidR="003A566A" w:rsidRPr="00044285" w:rsidRDefault="00080660" w:rsidP="00B5316A">
            <w:pPr>
              <w:pStyle w:val="Listenabsatz"/>
              <w:numPr>
                <w:ilvl w:val="0"/>
                <w:numId w:val="23"/>
              </w:numPr>
              <w:ind w:left="180" w:hanging="180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«Kannst du das auch anders erklären?»</w:t>
            </w:r>
          </w:p>
          <w:p w14:paraId="7692E80F" w14:textId="77777777" w:rsidR="003A566A" w:rsidRPr="00044285" w:rsidRDefault="003A566A" w:rsidP="004F5FC5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7B811C79" w14:textId="77777777" w:rsidR="003A566A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Ich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044285">
              <w:rPr>
                <w:rStyle w:val="Fett"/>
                <w:color w:val="000000"/>
                <w:sz w:val="18"/>
                <w:szCs w:val="18"/>
                <w:lang w:val="de-CH"/>
              </w:rPr>
              <w:t>präsentiere</w:t>
            </w:r>
            <w:r w:rsidR="003A566A" w:rsidRPr="00044285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die mathematischen Zielstrukturen deutlich und wiederholt (vgl. Download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proofErr w:type="spellStart"/>
            <w:r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, Tabelle 1).</w:t>
            </w:r>
          </w:p>
          <w:p w14:paraId="0076F0E2" w14:textId="77777777" w:rsidR="008F381C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«Vier und fünf sind zusammen neun.»</w:t>
            </w:r>
          </w:p>
          <w:p w14:paraId="18B2DD00" w14:textId="77777777" w:rsidR="008F381C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«Fünf und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>/</w:t>
            </w:r>
            <w:r w:rsidR="003A566A" w:rsidRPr="00044285">
              <w:rPr>
                <w:sz w:val="18"/>
                <w:szCs w:val="18"/>
                <w:lang w:val="de-CH"/>
              </w:rPr>
              <w:t>plus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fünf sind</w:t>
            </w:r>
            <w:r w:rsidR="003A566A" w:rsidRPr="00044285">
              <w:rPr>
                <w:color w:val="000000"/>
                <w:sz w:val="18"/>
                <w:szCs w:val="18"/>
                <w:lang w:val="de-CH"/>
              </w:rPr>
              <w:t>/</w:t>
            </w:r>
            <w:r w:rsidR="003A566A" w:rsidRPr="00044285">
              <w:rPr>
                <w:sz w:val="18"/>
                <w:szCs w:val="18"/>
                <w:lang w:val="de-CH"/>
              </w:rPr>
              <w:t>gleich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zehn.»</w:t>
            </w:r>
          </w:p>
          <w:p w14:paraId="35538C9A" w14:textId="77777777" w:rsidR="008F381C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«Neun ist eins weniger als zehn.»</w:t>
            </w:r>
          </w:p>
          <w:p w14:paraId="39DA9D3F" w14:textId="77777777" w:rsidR="008F381C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«Es fehlen noch zwei bis zehn.»</w:t>
            </w:r>
          </w:p>
          <w:p w14:paraId="40A699B9" w14:textId="77777777" w:rsidR="008F381C" w:rsidRPr="00044285" w:rsidRDefault="008F381C" w:rsidP="004F5FC5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53EBC45A" w14:textId="6325EA9E" w:rsidR="008F381C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Während die Kinder handeln,</w:t>
            </w:r>
            <w:r w:rsidR="008F381C" w:rsidRPr="00044285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044285">
              <w:rPr>
                <w:rStyle w:val="Fett"/>
                <w:color w:val="000000"/>
                <w:sz w:val="18"/>
                <w:szCs w:val="18"/>
                <w:lang w:val="de-CH"/>
              </w:rPr>
              <w:t>begleite ich die Handlung sprachlich</w:t>
            </w:r>
            <w:r w:rsidR="008F381C" w:rsidRPr="00044285">
              <w:rPr>
                <w:rStyle w:val="Fett"/>
                <w:color w:val="000000"/>
                <w:sz w:val="18"/>
                <w:szCs w:val="18"/>
                <w:lang w:val="de-CH"/>
              </w:rPr>
              <w:t>.</w:t>
            </w:r>
            <w:r w:rsidR="008F381C" w:rsidRPr="00044285">
              <w:rPr>
                <w:rStyle w:val="Fett"/>
                <w:sz w:val="18"/>
                <w:szCs w:val="18"/>
                <w:lang w:val="de-CH"/>
              </w:rPr>
              <w:t xml:space="preserve"> </w:t>
            </w:r>
            <w:r w:rsidR="008F381C" w:rsidRPr="00044285">
              <w:rPr>
                <w:color w:val="000000"/>
                <w:sz w:val="18"/>
                <w:szCs w:val="18"/>
                <w:lang w:val="de-CH"/>
              </w:rPr>
              <w:t xml:space="preserve">Dadurch werden mathematische Handlungen und Sprache miteinander verknüpft (vgl. Download </w:t>
            </w:r>
            <w:proofErr w:type="spellStart"/>
            <w:r w:rsidR="008F381C"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="008F381C"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="008F381C" w:rsidRPr="00044285">
              <w:rPr>
                <w:color w:val="000000"/>
                <w:sz w:val="18"/>
                <w:szCs w:val="18"/>
                <w:lang w:val="de-CH"/>
              </w:rPr>
              <w:t>)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:</w:t>
            </w:r>
          </w:p>
          <w:p w14:paraId="10F9A0C2" w14:textId="77777777" w:rsidR="008F381C" w:rsidRPr="00044285" w:rsidRDefault="00080660" w:rsidP="1F7C071D">
            <w:pPr>
              <w:rPr>
                <w:sz w:val="18"/>
                <w:szCs w:val="18"/>
                <w:lang w:val="de-CH"/>
              </w:rPr>
            </w:pPr>
            <w:r w:rsidRPr="00044285">
              <w:rPr>
                <w:sz w:val="18"/>
                <w:szCs w:val="18"/>
                <w:lang w:val="de-CH"/>
              </w:rPr>
              <w:t>«Du würfelst eine Vier.»</w:t>
            </w:r>
          </w:p>
          <w:p w14:paraId="374DCDB5" w14:textId="77777777" w:rsidR="008F381C" w:rsidRPr="00044285" w:rsidRDefault="00080660" w:rsidP="1F7C071D">
            <w:pPr>
              <w:rPr>
                <w:sz w:val="18"/>
                <w:szCs w:val="18"/>
                <w:lang w:val="de-CH"/>
              </w:rPr>
            </w:pPr>
            <w:r w:rsidRPr="00044285">
              <w:rPr>
                <w:sz w:val="18"/>
                <w:szCs w:val="18"/>
                <w:lang w:val="de-CH"/>
              </w:rPr>
              <w:t>«Jetzt würfelst du noch eine Zwei dazu.»</w:t>
            </w:r>
          </w:p>
          <w:p w14:paraId="0425AA6D" w14:textId="77777777" w:rsidR="008F381C" w:rsidRPr="00044285" w:rsidRDefault="00080660" w:rsidP="1F7C071D">
            <w:pPr>
              <w:rPr>
                <w:sz w:val="18"/>
                <w:szCs w:val="18"/>
                <w:lang w:val="de-CH"/>
              </w:rPr>
            </w:pPr>
            <w:r w:rsidRPr="00044285">
              <w:rPr>
                <w:sz w:val="18"/>
                <w:szCs w:val="18"/>
                <w:lang w:val="de-CH"/>
              </w:rPr>
              <w:t>«Zusammen sind es sechs.»</w:t>
            </w:r>
          </w:p>
          <w:p w14:paraId="354E85C4" w14:textId="2A044323" w:rsidR="008F381C" w:rsidRPr="00044285" w:rsidRDefault="00080660" w:rsidP="1F7C071D">
            <w:pPr>
              <w:rPr>
                <w:sz w:val="18"/>
                <w:szCs w:val="18"/>
                <w:lang w:val="de-CH"/>
              </w:rPr>
            </w:pPr>
            <w:r w:rsidRPr="00044285">
              <w:rPr>
                <w:sz w:val="18"/>
                <w:szCs w:val="18"/>
                <w:lang w:val="de-CH"/>
              </w:rPr>
              <w:t xml:space="preserve">«Nun legst du den </w:t>
            </w:r>
            <w:r w:rsidR="005A5727" w:rsidRPr="00044285">
              <w:rPr>
                <w:sz w:val="18"/>
                <w:szCs w:val="18"/>
                <w:lang w:val="de-CH"/>
              </w:rPr>
              <w:t>3</w:t>
            </w:r>
            <w:r w:rsidRPr="00044285">
              <w:rPr>
                <w:sz w:val="18"/>
                <w:szCs w:val="18"/>
                <w:lang w:val="de-CH"/>
              </w:rPr>
              <w:t>er-Streifen auf das Punktefeld.»</w:t>
            </w:r>
          </w:p>
          <w:p w14:paraId="03817E67" w14:textId="77777777" w:rsidR="008F381C" w:rsidRPr="00044285" w:rsidRDefault="008F381C" w:rsidP="004F5FC5">
            <w:pPr>
              <w:rPr>
                <w:sz w:val="18"/>
                <w:szCs w:val="18"/>
                <w:lang w:val="de-CH"/>
              </w:rPr>
            </w:pPr>
          </w:p>
          <w:p w14:paraId="239D12DA" w14:textId="6810CAEC" w:rsidR="008F381C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Ich nutze</w:t>
            </w:r>
            <w:r w:rsidR="008F381C" w:rsidRPr="00044285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044285">
              <w:rPr>
                <w:rStyle w:val="Fett"/>
                <w:color w:val="000000"/>
                <w:sz w:val="18"/>
                <w:szCs w:val="18"/>
                <w:lang w:val="de-CH"/>
              </w:rPr>
              <w:t>Expansionen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, wenn Kinder ihre Strategien knapp formulieren</w:t>
            </w:r>
            <w:r w:rsidR="007C4D4B" w:rsidRPr="00044285">
              <w:rPr>
                <w:color w:val="000000"/>
                <w:sz w:val="18"/>
                <w:szCs w:val="18"/>
                <w:lang w:val="de-CH"/>
              </w:rPr>
              <w:t xml:space="preserve"> (vgl. Download </w:t>
            </w:r>
            <w:proofErr w:type="spellStart"/>
            <w:r w:rsidR="007C4D4B"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="007C4D4B"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="007C4D4B" w:rsidRPr="00044285">
              <w:rPr>
                <w:color w:val="000000"/>
                <w:sz w:val="18"/>
                <w:szCs w:val="18"/>
                <w:lang w:val="de-CH"/>
              </w:rPr>
              <w:t>, Tabelle 2)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:</w:t>
            </w:r>
          </w:p>
          <w:p w14:paraId="692C662F" w14:textId="77777777" w:rsidR="008F381C" w:rsidRPr="00044285" w:rsidRDefault="00080660" w:rsidP="1F7C071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 w:themeColor="text1"/>
                <w:sz w:val="18"/>
                <w:szCs w:val="18"/>
                <w:lang w:val="de-CH"/>
              </w:rPr>
              <w:t>Kind: «Ich habe weitergezählt.»</w:t>
            </w:r>
          </w:p>
          <w:p w14:paraId="5E7518D4" w14:textId="77777777" w:rsidR="008F381C" w:rsidRPr="00044285" w:rsidRDefault="00080660" w:rsidP="1F7C071D">
            <w:pPr>
              <w:rPr>
                <w:color w:val="000000" w:themeColor="text1"/>
                <w:sz w:val="18"/>
                <w:szCs w:val="18"/>
                <w:lang w:val="de-CH"/>
              </w:rPr>
            </w:pPr>
            <w:r w:rsidRPr="00044285">
              <w:rPr>
                <w:color w:val="000000" w:themeColor="text1"/>
                <w:sz w:val="18"/>
                <w:szCs w:val="18"/>
                <w:lang w:val="de-CH"/>
              </w:rPr>
              <w:t>LP: «Du hast bei fünf begonnen und dann noch zwei weitergezählt. So bist du auf sieben gekommen.»</w:t>
            </w:r>
          </w:p>
          <w:p w14:paraId="698A8227" w14:textId="77777777" w:rsidR="00715410" w:rsidRPr="00044285" w:rsidRDefault="00715410" w:rsidP="1F7C071D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53098854" w14:textId="77777777" w:rsidR="008F381C" w:rsidRPr="00044285" w:rsidRDefault="00080660" w:rsidP="1F7C071D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 w:themeColor="text1"/>
                <w:sz w:val="18"/>
                <w:szCs w:val="18"/>
                <w:lang w:val="de-CH"/>
              </w:rPr>
              <w:t>Kind: «Es fehlen zwei.»</w:t>
            </w:r>
          </w:p>
          <w:p w14:paraId="426AC1B0" w14:textId="77777777" w:rsidR="008F381C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 w:themeColor="text1"/>
                <w:sz w:val="18"/>
                <w:szCs w:val="18"/>
                <w:lang w:val="de-CH"/>
              </w:rPr>
              <w:t>LP: «Ja, es fehlen noch zwei bis zehn.»</w:t>
            </w:r>
          </w:p>
          <w:p w14:paraId="58D2B73D" w14:textId="77777777" w:rsidR="0050760D" w:rsidRPr="00044285" w:rsidRDefault="0050760D" w:rsidP="004F5FC5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16151FF5" w14:textId="77777777" w:rsidR="0050760D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Ich achte auf die korrekte Verwendung mathematischer Vergleichsbegriffe:</w:t>
            </w:r>
          </w:p>
          <w:p w14:paraId="505DA585" w14:textId="77777777" w:rsidR="0050760D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«mehr als»</w:t>
            </w:r>
            <w:r w:rsidR="0050760D" w:rsidRPr="00044285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«weniger als»</w:t>
            </w:r>
            <w:r w:rsidR="0050760D" w:rsidRPr="00044285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«gleich viele»</w:t>
            </w:r>
            <w:r w:rsidR="0050760D" w:rsidRPr="00044285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«mehr/weniger»</w:t>
            </w:r>
          </w:p>
          <w:p w14:paraId="2B881CCA" w14:textId="77777777" w:rsidR="0050760D" w:rsidRPr="00044285" w:rsidRDefault="0050760D" w:rsidP="004F5FC5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360A732A" w14:textId="66457A9B" w:rsidR="0050760D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Die Kinder sollen nicht nur Ergebnisse nennen, sondern ihre Strategien erklären. Dazu nutze ich Satzstarter oder </w:t>
            </w:r>
            <w:r w:rsidR="004F5FC5" w:rsidRPr="00044285">
              <w:rPr>
                <w:color w:val="000000"/>
                <w:sz w:val="18"/>
                <w:szCs w:val="18"/>
                <w:lang w:val="de-CH"/>
              </w:rPr>
              <w:t>ggf.</w:t>
            </w:r>
            <w:r w:rsidR="0050760D" w:rsidRPr="00044285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044285">
              <w:rPr>
                <w:rStyle w:val="Fett"/>
                <w:color w:val="000000"/>
                <w:sz w:val="18"/>
                <w:szCs w:val="18"/>
                <w:lang w:val="de-CH"/>
              </w:rPr>
              <w:t>korrektives Feedback</w:t>
            </w:r>
            <w:r w:rsidR="0050760D" w:rsidRPr="00044285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 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(vgl. Download</w:t>
            </w:r>
            <w:r w:rsidR="00974F75" w:rsidRPr="00044285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proofErr w:type="spellStart"/>
            <w:r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>EIN_Auszug</w:t>
            </w:r>
            <w:proofErr w:type="spellEnd"/>
            <w:r w:rsidRPr="00044285">
              <w:rPr>
                <w:rStyle w:val="Hervorhebung"/>
                <w:color w:val="000000"/>
                <w:sz w:val="18"/>
                <w:szCs w:val="18"/>
                <w:lang w:val="de-CH"/>
              </w:rPr>
              <w:t xml:space="preserve"> Haben Wörter Augen …</w:t>
            </w:r>
            <w:r w:rsidRPr="00044285">
              <w:rPr>
                <w:color w:val="000000"/>
                <w:sz w:val="18"/>
                <w:szCs w:val="18"/>
                <w:lang w:val="de-CH"/>
              </w:rPr>
              <w:t>, Tabelle 2).</w:t>
            </w:r>
            <w:r w:rsidR="004F5FC5" w:rsidRPr="00044285">
              <w:rPr>
                <w:color w:val="000000"/>
                <w:sz w:val="18"/>
                <w:szCs w:val="18"/>
                <w:lang w:val="de-CH"/>
              </w:rPr>
              <w:t xml:space="preserve"> Ich erhalte damit Einblicke in ihre individuellen Rechenwege.</w:t>
            </w:r>
          </w:p>
          <w:p w14:paraId="2207D224" w14:textId="49F0E1D5" w:rsidR="00080660" w:rsidRPr="00044285" w:rsidRDefault="00080660" w:rsidP="004F5FC5">
            <w:pPr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«Warum weisst du, dass es neun sind? Beginne mit: Ich weiss, dass es neun sind, weil ...»</w:t>
            </w:r>
          </w:p>
          <w:p w14:paraId="0E881EE0" w14:textId="77777777" w:rsidR="00080660" w:rsidRPr="00044285" w:rsidRDefault="00080660" w:rsidP="004F5FC5">
            <w:pPr>
              <w:rPr>
                <w:color w:val="000000" w:themeColor="text1"/>
                <w:sz w:val="18"/>
                <w:szCs w:val="18"/>
                <w:lang w:val="de-CH"/>
              </w:rPr>
            </w:pPr>
          </w:p>
          <w:p w14:paraId="122B9305" w14:textId="53F9D1F3" w:rsidR="00080660" w:rsidRPr="00044285" w:rsidRDefault="00080660" w:rsidP="004F5FC5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Ich nutze</w:t>
            </w:r>
            <w:r w:rsidRPr="00044285">
              <w:rPr>
                <w:rStyle w:val="apple-converted-space"/>
                <w:rFonts w:ascii="Arial" w:hAnsi="Arial" w:cs="Arial"/>
                <w:color w:val="000000"/>
                <w:sz w:val="18"/>
                <w:szCs w:val="18"/>
                <w:lang w:val="de-CH"/>
              </w:rPr>
              <w:t> </w:t>
            </w:r>
            <w:r w:rsidRPr="00044285">
              <w:rPr>
                <w:rStyle w:val="Fett"/>
                <w:rFonts w:ascii="Arial" w:hAnsi="Arial" w:cs="Arial"/>
                <w:color w:val="000000"/>
                <w:sz w:val="18"/>
                <w:szCs w:val="18"/>
                <w:lang w:val="de-CH"/>
              </w:rPr>
              <w:t>Reflexionsfragen</w:t>
            </w:r>
            <w:r w:rsidRPr="00044285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, um mathematische Denkwege sichtbar zu machen und unterschiedliche Strategien miteinander zu vergleichen.</w:t>
            </w:r>
            <w:r w:rsidR="004F5FC5" w:rsidRPr="00044285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 </w:t>
            </w:r>
          </w:p>
          <w:p w14:paraId="2CB3E246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hast du gerechnet?»</w:t>
            </w:r>
          </w:p>
          <w:p w14:paraId="0BFC6326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bist du vorgegangen?»</w:t>
            </w:r>
          </w:p>
          <w:p w14:paraId="6C745E1D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«Hat jemand einen anderen Lösungsweg gefunden?»</w:t>
            </w:r>
          </w:p>
          <w:p w14:paraId="474B74A9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hast du die Anzahl erkannt?»</w:t>
            </w:r>
          </w:p>
          <w:p w14:paraId="34C74BB1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«Hast du gezählt oder sofort erkannt?»</w:t>
            </w:r>
          </w:p>
          <w:p w14:paraId="5CAF860A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«Woran hast du erkannt, dass du mehr hast?»</w:t>
            </w:r>
          </w:p>
          <w:p w14:paraId="54B60513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viele fehlen noch bis 10?»</w:t>
            </w:r>
          </w:p>
          <w:p w14:paraId="65ED82C4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«Was passiert, wenn drei dazukommen?»</w:t>
            </w:r>
          </w:p>
          <w:p w14:paraId="63BE8360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«Was passiert, wenn zwei weggehen?»</w:t>
            </w:r>
          </w:p>
          <w:p w14:paraId="1EC2E27A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kannst du das mit den Fingern zeigen?»</w:t>
            </w:r>
          </w:p>
          <w:p w14:paraId="35772BAD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«Kannst du dieselbe Zahl noch anders darstellen?»</w:t>
            </w:r>
          </w:p>
          <w:p w14:paraId="37D35F05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«Welche Strategie hat dir geholfen?»</w:t>
            </w:r>
          </w:p>
          <w:p w14:paraId="42F10E1F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«Welche Strategie </w:t>
            </w:r>
            <w:proofErr w:type="gramStart"/>
            <w:r w:rsidRPr="00044285">
              <w:rPr>
                <w:color w:val="000000"/>
                <w:sz w:val="18"/>
                <w:szCs w:val="18"/>
                <w:lang w:val="de-CH"/>
              </w:rPr>
              <w:t>war</w:t>
            </w:r>
            <w:proofErr w:type="gramEnd"/>
            <w:r w:rsidRPr="00044285">
              <w:rPr>
                <w:color w:val="000000"/>
                <w:sz w:val="18"/>
                <w:szCs w:val="18"/>
                <w:lang w:val="de-CH"/>
              </w:rPr>
              <w:t xml:space="preserve"> besonders schnell?»</w:t>
            </w:r>
          </w:p>
          <w:p w14:paraId="34B783CB" w14:textId="77777777" w:rsidR="00080660" w:rsidRPr="00044285" w:rsidRDefault="00080660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«Wie kannst du deine Lösung beweisen?»</w:t>
            </w:r>
          </w:p>
          <w:p w14:paraId="3627A271" w14:textId="2E278944" w:rsidR="00080660" w:rsidRPr="00044285" w:rsidRDefault="004F5FC5" w:rsidP="00B5316A">
            <w:pPr>
              <w:pStyle w:val="Listenabsatz"/>
              <w:numPr>
                <w:ilvl w:val="0"/>
                <w:numId w:val="24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044285">
              <w:rPr>
                <w:color w:val="000000"/>
                <w:sz w:val="18"/>
                <w:szCs w:val="18"/>
                <w:lang w:val="de-CH"/>
              </w:rPr>
              <w:t>«Was verändert sich, wenn man etwas zufügt oder wegnimmt?»</w:t>
            </w:r>
          </w:p>
        </w:tc>
      </w:tr>
      <w:tr w:rsidR="001D70DE" w:rsidRPr="00044BDB" w14:paraId="4E166413" w14:textId="77777777" w:rsidTr="1F7C071D">
        <w:trPr>
          <w:trHeight w:val="20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00FB" w14:textId="77777777" w:rsidR="001D70DE" w:rsidRPr="00044BDB" w:rsidRDefault="001D70DE" w:rsidP="004F5FC5">
            <w:pPr>
              <w:pStyle w:val="Fuzeile"/>
              <w:rPr>
                <w:sz w:val="18"/>
                <w:szCs w:val="18"/>
                <w:lang w:val="de-CH"/>
              </w:rPr>
            </w:pPr>
            <w:r w:rsidRPr="00044BDB">
              <w:rPr>
                <w:sz w:val="18"/>
                <w:szCs w:val="18"/>
                <w:lang w:val="de-CH"/>
              </w:rPr>
              <w:lastRenderedPageBreak/>
              <w:t>orientiert sich u. a. an:</w:t>
            </w:r>
          </w:p>
          <w:p w14:paraId="1AB244C0" w14:textId="77777777" w:rsidR="001D70DE" w:rsidRPr="00044BDB" w:rsidRDefault="001D70DE" w:rsidP="004F5FC5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i/>
                <w:sz w:val="18"/>
                <w:szCs w:val="18"/>
                <w:lang w:val="de-CH"/>
              </w:rPr>
            </w:pPr>
            <w:proofErr w:type="spellStart"/>
            <w:r w:rsidRPr="00044BDB">
              <w:rPr>
                <w:sz w:val="18"/>
                <w:szCs w:val="18"/>
                <w:lang w:val="de-CH"/>
              </w:rPr>
              <w:t>Tajmel</w:t>
            </w:r>
            <w:proofErr w:type="spellEnd"/>
            <w:r w:rsidRPr="00044BDB">
              <w:rPr>
                <w:sz w:val="18"/>
                <w:szCs w:val="18"/>
                <w:lang w:val="de-CH"/>
              </w:rPr>
              <w:t xml:space="preserve">, T., &amp; </w:t>
            </w:r>
            <w:proofErr w:type="spellStart"/>
            <w:r w:rsidRPr="00044BDB">
              <w:rPr>
                <w:sz w:val="18"/>
                <w:szCs w:val="18"/>
                <w:lang w:val="de-CH"/>
              </w:rPr>
              <w:t>Hägi</w:t>
            </w:r>
            <w:proofErr w:type="spellEnd"/>
            <w:r w:rsidRPr="00044BDB">
              <w:rPr>
                <w:sz w:val="18"/>
                <w:szCs w:val="18"/>
                <w:lang w:val="de-CH"/>
              </w:rPr>
              <w:t xml:space="preserve">-Mead, S. (2017). </w:t>
            </w:r>
            <w:r w:rsidRPr="00044BDB">
              <w:rPr>
                <w:i/>
                <w:sz w:val="18"/>
                <w:szCs w:val="18"/>
                <w:lang w:val="de-CH"/>
              </w:rPr>
              <w:t>Sprachbewusste Unterrichtsplanung. Prinzipien, Methoden und Beispiele für die Umsetzung.</w:t>
            </w:r>
          </w:p>
          <w:p w14:paraId="440429A1" w14:textId="77777777" w:rsidR="001D70DE" w:rsidRPr="00044BDB" w:rsidRDefault="001D70DE" w:rsidP="004F5FC5">
            <w:pPr>
              <w:pStyle w:val="Fuzeile"/>
              <w:ind w:left="171"/>
              <w:rPr>
                <w:sz w:val="18"/>
                <w:szCs w:val="18"/>
                <w:lang w:val="de-CH"/>
              </w:rPr>
            </w:pPr>
            <w:r w:rsidRPr="00044BDB">
              <w:rPr>
                <w:sz w:val="18"/>
                <w:szCs w:val="18"/>
                <w:lang w:val="de-CH"/>
              </w:rPr>
              <w:t>Münster, New York: Waxmann.</w:t>
            </w:r>
          </w:p>
          <w:p w14:paraId="6EBDE1F3" w14:textId="77777777" w:rsidR="001D70DE" w:rsidRPr="00044BDB" w:rsidRDefault="001D70DE" w:rsidP="004F5FC5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sz w:val="18"/>
                <w:szCs w:val="18"/>
                <w:lang w:val="de-CH"/>
              </w:rPr>
            </w:pPr>
            <w:r w:rsidRPr="00044BDB">
              <w:rPr>
                <w:sz w:val="18"/>
                <w:szCs w:val="18"/>
                <w:lang w:val="de-CH"/>
              </w:rPr>
              <w:t xml:space="preserve">Reber, K., &amp; Schönauer-Schneider, W. (2017). </w:t>
            </w:r>
            <w:r w:rsidRPr="00044BDB">
              <w:rPr>
                <w:i/>
                <w:sz w:val="18"/>
                <w:szCs w:val="18"/>
                <w:lang w:val="de-CH"/>
              </w:rPr>
              <w:t>Sprachförderung im inklusiven Unterricht. Praxistipps für Lehrkräfte (Inklusiver Unterricht kompakt).</w:t>
            </w:r>
            <w:r w:rsidRPr="00044BDB">
              <w:rPr>
                <w:sz w:val="18"/>
                <w:szCs w:val="18"/>
                <w:lang w:val="de-CH"/>
              </w:rPr>
              <w:t xml:space="preserve"> München, Basel: Ernst Reinhardt Verlag.</w:t>
            </w:r>
          </w:p>
          <w:p w14:paraId="059206AA" w14:textId="0A213B29" w:rsidR="001D70DE" w:rsidRPr="00044BDB" w:rsidRDefault="001D70DE" w:rsidP="004F5FC5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sz w:val="18"/>
                <w:szCs w:val="18"/>
                <w:lang w:val="de-CH"/>
              </w:rPr>
            </w:pPr>
            <w:r w:rsidRPr="00044BDB">
              <w:rPr>
                <w:sz w:val="18"/>
                <w:szCs w:val="18"/>
                <w:lang w:val="de-CH"/>
              </w:rPr>
              <w:t>Jaun-Holderegger, B, Lehnherr, D., &amp; Schaller, P. (2023</w:t>
            </w:r>
            <w:r w:rsidRPr="00044BDB">
              <w:rPr>
                <w:i/>
                <w:sz w:val="18"/>
                <w:szCs w:val="18"/>
                <w:lang w:val="de-CH"/>
              </w:rPr>
              <w:t xml:space="preserve">). Haben Wörter Augen? </w:t>
            </w:r>
            <w:r w:rsidRPr="00044BDB">
              <w:rPr>
                <w:sz w:val="18"/>
                <w:szCs w:val="18"/>
                <w:lang w:val="de-CH"/>
              </w:rPr>
              <w:t xml:space="preserve">In Jaun-Holderegger, B, Lehnherr, D., &amp; Schaller, </w:t>
            </w:r>
            <w:r w:rsidR="00FF2D8C" w:rsidRPr="00044BDB">
              <w:rPr>
                <w:sz w:val="18"/>
                <w:szCs w:val="18"/>
                <w:lang w:val="de-CH"/>
              </w:rPr>
              <w:br/>
            </w:r>
            <w:r w:rsidRPr="00044BDB">
              <w:rPr>
                <w:sz w:val="18"/>
                <w:szCs w:val="18"/>
                <w:lang w:val="de-CH"/>
              </w:rPr>
              <w:t xml:space="preserve">P., </w:t>
            </w:r>
            <w:r w:rsidRPr="00044BDB">
              <w:rPr>
                <w:i/>
                <w:sz w:val="18"/>
                <w:szCs w:val="18"/>
                <w:lang w:val="de-CH"/>
              </w:rPr>
              <w:t xml:space="preserve">Glitschig laut – Sinne und Sprache entwickeln. Reihe Dossier </w:t>
            </w:r>
            <w:proofErr w:type="spellStart"/>
            <w:r w:rsidRPr="00044BDB">
              <w:rPr>
                <w:i/>
                <w:sz w:val="18"/>
                <w:szCs w:val="18"/>
                <w:lang w:val="de-CH"/>
              </w:rPr>
              <w:t>WeitBlick</w:t>
            </w:r>
            <w:proofErr w:type="spellEnd"/>
            <w:r w:rsidRPr="00044BDB">
              <w:rPr>
                <w:i/>
                <w:sz w:val="18"/>
                <w:szCs w:val="18"/>
                <w:lang w:val="de-CH"/>
              </w:rPr>
              <w:t xml:space="preserve"> NMG. </w:t>
            </w:r>
            <w:r w:rsidRPr="00044BDB">
              <w:rPr>
                <w:sz w:val="18"/>
                <w:szCs w:val="18"/>
                <w:lang w:val="de-CH"/>
              </w:rPr>
              <w:t>Schulverlag plus (siehe Download).</w:t>
            </w:r>
          </w:p>
        </w:tc>
      </w:tr>
    </w:tbl>
    <w:p w14:paraId="4C0A0F35" w14:textId="77777777" w:rsidR="001D70DE" w:rsidRPr="00044BDB" w:rsidRDefault="001D70DE" w:rsidP="001D70DE">
      <w:pPr>
        <w:rPr>
          <w:rFonts w:ascii="FrutigerLTStd-BoldCn" w:hAnsi="FrutigerLTStd-BoldCn"/>
          <w:sz w:val="18"/>
          <w:szCs w:val="18"/>
          <w:lang w:val="de-CH"/>
        </w:rPr>
      </w:pPr>
    </w:p>
    <w:p w14:paraId="38F64A15" w14:textId="77777777" w:rsidR="001D70DE" w:rsidRPr="00044BDB" w:rsidRDefault="001D70DE" w:rsidP="001D70DE">
      <w:pPr>
        <w:rPr>
          <w:rFonts w:ascii="FrutigerLTStd-BoldCn" w:hAnsi="FrutigerLTStd-BoldCn"/>
          <w:sz w:val="18"/>
          <w:szCs w:val="18"/>
          <w:lang w:val="de-CH"/>
        </w:rPr>
      </w:pPr>
    </w:p>
    <w:p w14:paraId="3C0D8CF5" w14:textId="77777777" w:rsidR="008D2984" w:rsidRPr="00044BDB" w:rsidRDefault="008D2984">
      <w:pPr>
        <w:rPr>
          <w:rFonts w:ascii="Arial" w:hAnsi="Arial" w:cs="Arial"/>
          <w:lang w:val="de-CH"/>
        </w:rPr>
      </w:pPr>
    </w:p>
    <w:p w14:paraId="6EE564AC" w14:textId="77777777" w:rsidR="007C35CA" w:rsidRPr="00044BDB" w:rsidRDefault="007C35CA">
      <w:pPr>
        <w:rPr>
          <w:rFonts w:ascii="Arial" w:hAnsi="Arial" w:cs="Arial"/>
          <w:lang w:val="de-CH"/>
        </w:rPr>
      </w:pPr>
    </w:p>
    <w:p w14:paraId="71541A3C" w14:textId="77777777" w:rsidR="004375D4" w:rsidRPr="00044BDB" w:rsidRDefault="004375D4" w:rsidP="00D14712">
      <w:pPr>
        <w:spacing w:line="264" w:lineRule="auto"/>
        <w:outlineLvl w:val="3"/>
        <w:rPr>
          <w:rFonts w:ascii="Arial" w:eastAsia="Times New Roman" w:hAnsi="Arial" w:cs="Arial"/>
          <w:lang w:val="de-CH" w:eastAsia="en-GB"/>
        </w:rPr>
      </w:pPr>
    </w:p>
    <w:sectPr w:rsidR="004375D4" w:rsidRPr="00044BDB" w:rsidSect="00576974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3402" w:right="1134" w:bottom="851" w:left="1134" w:header="709" w:footer="5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4DA01" w14:textId="77777777" w:rsidR="004B3EF1" w:rsidRDefault="004B3EF1" w:rsidP="00715304">
      <w:r>
        <w:separator/>
      </w:r>
    </w:p>
  </w:endnote>
  <w:endnote w:type="continuationSeparator" w:id="0">
    <w:p w14:paraId="25A0E397" w14:textId="77777777" w:rsidR="004B3EF1" w:rsidRDefault="004B3EF1" w:rsidP="0071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utigerLTStd-Bold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FrutigerLT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71CF" w14:textId="7BA3113B" w:rsidR="00576974" w:rsidRPr="008E02EC" w:rsidRDefault="008E02EC" w:rsidP="008E02EC">
    <w:pPr>
      <w:autoSpaceDE w:val="0"/>
      <w:autoSpaceDN w:val="0"/>
      <w:adjustRightInd w:val="0"/>
      <w:rPr>
        <w:rFonts w:ascii="FrutigerLTStd-BoldCn" w:hAnsi="FrutigerLTStd-BoldCn" w:cs="Arial"/>
        <w:color w:val="000000"/>
        <w:sz w:val="16"/>
        <w:szCs w:val="16"/>
        <w:lang w:val="de-CH"/>
      </w:rPr>
    </w:pPr>
    <w:bookmarkStart w:id="0" w:name="_Hlk193871930"/>
    <w:bookmarkStart w:id="1" w:name="_Hlk193871931"/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3360" behindDoc="1" locked="0" layoutInCell="1" allowOverlap="1" wp14:anchorId="24D4FA66" wp14:editId="1996D2F4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946109560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4384" behindDoc="1" locked="0" layoutInCell="1" allowOverlap="1" wp14:anchorId="4A27A173" wp14:editId="6D698534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59794568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5408" behindDoc="1" locked="0" layoutInCell="1" allowOverlap="1" wp14:anchorId="04280039" wp14:editId="0D9D4694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256771096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6974">
      <w:rPr>
        <w:rFonts w:ascii="FrutigerLTStd-Light" w:hAnsi="FrutigerLTStd-Light" w:cs="Arial"/>
        <w:color w:val="222222"/>
        <w:sz w:val="16"/>
        <w:szCs w:val="16"/>
        <w:lang w:val="de-CH"/>
      </w:rPr>
      <w:t>© 202</w:t>
    </w:r>
    <w:r>
      <w:rPr>
        <w:rFonts w:ascii="FrutigerLTStd-Light" w:hAnsi="FrutigerLTStd-Light" w:cs="Arial"/>
        <w:color w:val="222222"/>
        <w:sz w:val="16"/>
        <w:szCs w:val="16"/>
        <w:lang w:val="de-CH"/>
      </w:rPr>
      <w:t>6</w:t>
    </w:r>
    <w:r w:rsidRPr="00576974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Schulverlag plus AG| Bestandteil von Artikel </w:t>
    </w:r>
    <w:r w:rsidRPr="5C5DDB92">
      <w:rPr>
        <w:rFonts w:ascii="FrutigerLTStd-Light" w:hAnsi="FrutigerLTStd-Light" w:cs="Arial"/>
        <w:color w:val="222222"/>
        <w:sz w:val="16"/>
        <w:szCs w:val="16"/>
        <w:lang w:val="de-CH"/>
      </w:rPr>
      <w:t>91068</w:t>
    </w:r>
    <w:r w:rsidRPr="00D7262C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</w:t>
    </w:r>
    <w:r w:rsidRPr="5C5DDB92">
      <w:rPr>
        <w:rFonts w:ascii="FrutigerLTStd-Light" w:hAnsi="FrutigerLTStd-Light" w:cs="Arial"/>
        <w:color w:val="222222"/>
        <w:sz w:val="16"/>
        <w:szCs w:val="16"/>
        <w:lang w:val="de-CH"/>
      </w:rPr>
      <w:t xml:space="preserve">Dossier MATHWELT 02/2026 </w:t>
    </w:r>
    <w:r w:rsidRPr="5C5DDB92">
      <w:rPr>
        <w:rFonts w:ascii="FrutigerLTStd-Light" w:hAnsi="FrutigerLTStd-Light" w:cs="Arial"/>
        <w:color w:val="000000" w:themeColor="text1"/>
        <w:sz w:val="16"/>
        <w:szCs w:val="16"/>
        <w:lang w:val="de-CH"/>
      </w:rPr>
      <w:t>– PLUS UND MINUS</w:t>
    </w:r>
    <w:r w:rsidRPr="00576974">
      <w:rPr>
        <w:rFonts w:ascii="FrutigerLTStd-Light" w:hAnsi="FrutigerLTStd-Light" w:cs="Arial"/>
        <w:color w:val="000000"/>
        <w:sz w:val="16"/>
        <w:szCs w:val="16"/>
        <w:lang w:val="de-CH"/>
      </w:rPr>
      <w:br/>
    </w:r>
    <w:r w:rsidRPr="00576974">
      <w:rPr>
        <w:rFonts w:ascii="FrutigerLTStd-BoldCn" w:hAnsi="FrutigerLTStd-BoldCn" w:cs="Arial"/>
        <w:color w:val="222222"/>
        <w:sz w:val="14"/>
        <w:szCs w:val="14"/>
        <w:lang w:val="de-CH"/>
      </w:rPr>
      <w:t>Der Verlag übernimmt die inhaltliche und rechtliche Verantwortung für das Originaldokument, nicht aber für individuelle Anpassungen.</w:t>
    </w:r>
    <w:r w:rsidRPr="00576974">
      <w:rPr>
        <w:rFonts w:ascii="FrutigerLTStd-BoldCn" w:hAnsi="FrutigerLTStd-BoldCn"/>
        <w:noProof/>
        <w:sz w:val="14"/>
        <w:szCs w:val="14"/>
        <w:lang w:val="de-CH"/>
      </w:rPr>
      <w:t xml:space="preserve"> </w:t>
    </w:r>
    <w:r w:rsidRPr="00576974">
      <w:rPr>
        <w:rFonts w:ascii="FrutigerLTStd-BoldCn" w:hAnsi="FrutigerLTStd-BoldCn"/>
        <w:noProof/>
        <w:sz w:val="14"/>
        <w:szCs w:val="14"/>
        <w:lang w:val="de-CH"/>
      </w:rPr>
      <w:br/>
    </w:r>
    <w:r w:rsidRPr="000E341B">
      <w:rPr>
        <w:rFonts w:ascii="FrutigerLTStd-BoldCn" w:hAnsi="FrutigerLTStd-BoldCn" w:cs="Arial"/>
        <w:color w:val="222222"/>
        <w:sz w:val="14"/>
        <w:szCs w:val="14"/>
        <w:lang w:val="de-CH"/>
      </w:rPr>
      <w:t>CC BY-NC-SA 3.0 CH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BD9B" w14:textId="77777777" w:rsidR="00715304" w:rsidRPr="00715304" w:rsidRDefault="00715304" w:rsidP="00715304">
    <w:pPr>
      <w:autoSpaceDE w:val="0"/>
      <w:autoSpaceDN w:val="0"/>
      <w:adjustRightInd w:val="0"/>
      <w:rPr>
        <w:rFonts w:ascii="FrutigerLTStd-BoldCn" w:hAnsi="FrutigerLTStd-BoldCn" w:cs="Arial"/>
        <w:color w:val="000000"/>
        <w:sz w:val="16"/>
        <w:szCs w:val="16"/>
      </w:rPr>
    </w:pP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59264" behindDoc="1" locked="0" layoutInCell="1" allowOverlap="1" wp14:anchorId="391D0FE3" wp14:editId="2AF754E7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908787977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0288" behindDoc="1" locked="0" layoutInCell="1" allowOverlap="1" wp14:anchorId="6D80E8CC" wp14:editId="056FD3DF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215643098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1312" behindDoc="1" locked="0" layoutInCell="1" allowOverlap="1" wp14:anchorId="2E1FCBEF" wp14:editId="14DF52F7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788875653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5304">
      <w:rPr>
        <w:rFonts w:ascii="FrutigerLTStd-Light" w:hAnsi="FrutigerLTStd-Light" w:cs="Arial"/>
        <w:color w:val="222222"/>
        <w:sz w:val="16"/>
        <w:szCs w:val="16"/>
        <w:lang w:val="de-CH"/>
      </w:rPr>
      <w:t xml:space="preserve">© 2025 Schulverlag plus AG| Bestandteil von Artikel 90816 Dossier Weitblick NMG 01/2025 </w:t>
    </w:r>
    <w:r w:rsidRPr="00715304">
      <w:rPr>
        <w:rFonts w:ascii="FrutigerLTStd-Light" w:hAnsi="FrutigerLTStd-Light" w:cs="Arial"/>
        <w:color w:val="000000"/>
        <w:sz w:val="16"/>
        <w:szCs w:val="16"/>
        <w:lang w:val="de-CH"/>
      </w:rPr>
      <w:t>– UNSERE KÖRPER</w:t>
    </w:r>
    <w:r w:rsidRPr="00715304">
      <w:rPr>
        <w:rFonts w:ascii="FrutigerLTStd-Light" w:hAnsi="FrutigerLTStd-Light" w:cs="Arial"/>
        <w:color w:val="000000"/>
        <w:sz w:val="16"/>
        <w:szCs w:val="16"/>
        <w:lang w:val="de-CH"/>
      </w:rPr>
      <w:br/>
    </w:r>
    <w:r w:rsidRPr="00715304">
      <w:rPr>
        <w:rFonts w:ascii="FrutigerLTStd-BoldCn" w:hAnsi="FrutigerLTStd-BoldCn" w:cs="Arial"/>
        <w:color w:val="222222"/>
        <w:sz w:val="14"/>
        <w:szCs w:val="14"/>
        <w:lang w:val="de-CH"/>
      </w:rPr>
      <w:t>Der Verlag übernimmt die inhaltliche und rechtliche Verantwortung für das Originaldokument, nicht aber für individuelle Anpassungen.</w:t>
    </w:r>
    <w:r w:rsidRPr="00715304">
      <w:rPr>
        <w:rFonts w:ascii="FrutigerLTStd-BoldCn" w:hAnsi="FrutigerLTStd-BoldCn"/>
        <w:noProof/>
        <w:sz w:val="14"/>
        <w:szCs w:val="14"/>
        <w:lang w:val="de-CH"/>
      </w:rPr>
      <w:t xml:space="preserve"> </w:t>
    </w:r>
    <w:r w:rsidRPr="00715304">
      <w:rPr>
        <w:rFonts w:ascii="FrutigerLTStd-BoldCn" w:hAnsi="FrutigerLTStd-BoldCn"/>
        <w:noProof/>
        <w:sz w:val="14"/>
        <w:szCs w:val="14"/>
        <w:lang w:val="de-CH"/>
      </w:rPr>
      <w:br/>
    </w:r>
    <w:r w:rsidRPr="00127E43">
      <w:rPr>
        <w:rFonts w:ascii="FrutigerLTStd-BoldCn" w:hAnsi="FrutigerLTStd-BoldCn" w:cs="Arial"/>
        <w:color w:val="222222"/>
        <w:sz w:val="14"/>
        <w:szCs w:val="14"/>
      </w:rPr>
      <w:t>CC BY-NC-SA 3.0 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BFFA" w14:textId="77777777" w:rsidR="004B3EF1" w:rsidRDefault="004B3EF1" w:rsidP="00715304">
      <w:r>
        <w:separator/>
      </w:r>
    </w:p>
  </w:footnote>
  <w:footnote w:type="continuationSeparator" w:id="0">
    <w:p w14:paraId="1A513CD0" w14:textId="77777777" w:rsidR="004B3EF1" w:rsidRDefault="004B3EF1" w:rsidP="00715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9800" w14:textId="07853053" w:rsidR="00576974" w:rsidRPr="00576974" w:rsidRDefault="00A8269C" w:rsidP="00576974">
    <w:pPr>
      <w:pStyle w:val="Kopfzeile"/>
      <w:jc w:val="right"/>
    </w:pPr>
    <w:r w:rsidRPr="007E320A">
      <w:rPr>
        <w:rFonts w:ascii="Cambria" w:eastAsia="MS Mincho" w:hAnsi="Cambria" w:cs="Times New Roman"/>
        <w:noProof/>
        <w:kern w:val="0"/>
        <w:lang w:val="de-DE" w:eastAsia="de-DE"/>
        <w14:ligatures w14:val="none"/>
      </w:rPr>
      <w:drawing>
        <wp:inline distT="0" distB="0" distL="0" distR="0" wp14:anchorId="1B9B888B" wp14:editId="38D1EC4D">
          <wp:extent cx="2034021" cy="1258961"/>
          <wp:effectExtent l="0" t="0" r="4445" b="0"/>
          <wp:docPr id="368318939" name="Grafik 368318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318939" name="Grafik 368318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21" cy="1258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126C" w14:textId="77777777" w:rsidR="00715304" w:rsidRDefault="00715304" w:rsidP="00D86A4C">
    <w:pPr>
      <w:pStyle w:val="Kopfzeile"/>
      <w:jc w:val="right"/>
    </w:pPr>
    <w:r w:rsidRPr="007E320A">
      <w:rPr>
        <w:rFonts w:ascii="Cambria" w:eastAsia="MS Mincho" w:hAnsi="Cambria" w:cs="Times New Roman"/>
        <w:noProof/>
        <w:kern w:val="0"/>
        <w:lang w:val="de-DE" w:eastAsia="de-DE"/>
        <w14:ligatures w14:val="none"/>
      </w:rPr>
      <w:drawing>
        <wp:inline distT="0" distB="0" distL="0" distR="0" wp14:anchorId="404BDD2D" wp14:editId="3970D80C">
          <wp:extent cx="2034022" cy="1258962"/>
          <wp:effectExtent l="0" t="0" r="4445" b="0"/>
          <wp:docPr id="1453660088" name="Grafik 1453660088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285872" name="Grafik 1883285872" descr="Ein Bild, das Text, Schrif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22" cy="12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134"/>
    <w:multiLevelType w:val="multilevel"/>
    <w:tmpl w:val="4DB2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E4175"/>
    <w:multiLevelType w:val="hybridMultilevel"/>
    <w:tmpl w:val="8F4CC5F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046D0"/>
    <w:multiLevelType w:val="hybridMultilevel"/>
    <w:tmpl w:val="0CA2E7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40F2E"/>
    <w:multiLevelType w:val="multilevel"/>
    <w:tmpl w:val="0E7E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B2661A"/>
    <w:multiLevelType w:val="hybridMultilevel"/>
    <w:tmpl w:val="62329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949F8"/>
    <w:multiLevelType w:val="multilevel"/>
    <w:tmpl w:val="E2B6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EB6FEC"/>
    <w:multiLevelType w:val="hybridMultilevel"/>
    <w:tmpl w:val="ED6CD8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A03F8A"/>
    <w:multiLevelType w:val="hybridMultilevel"/>
    <w:tmpl w:val="6736FF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04319"/>
    <w:multiLevelType w:val="hybridMultilevel"/>
    <w:tmpl w:val="9DA2D43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C07F8"/>
    <w:multiLevelType w:val="hybridMultilevel"/>
    <w:tmpl w:val="B616FC3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E1821"/>
    <w:multiLevelType w:val="multilevel"/>
    <w:tmpl w:val="A61C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2F1226"/>
    <w:multiLevelType w:val="hybridMultilevel"/>
    <w:tmpl w:val="830CDBE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51B1E"/>
    <w:multiLevelType w:val="multilevel"/>
    <w:tmpl w:val="ED08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947BC5"/>
    <w:multiLevelType w:val="hybridMultilevel"/>
    <w:tmpl w:val="6EBEE6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F2ADD"/>
    <w:multiLevelType w:val="hybridMultilevel"/>
    <w:tmpl w:val="4B5201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D5312"/>
    <w:multiLevelType w:val="multilevel"/>
    <w:tmpl w:val="4EF6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2F1315"/>
    <w:multiLevelType w:val="hybridMultilevel"/>
    <w:tmpl w:val="A246FAD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891B4D"/>
    <w:multiLevelType w:val="hybridMultilevel"/>
    <w:tmpl w:val="40E2A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601398"/>
    <w:multiLevelType w:val="multilevel"/>
    <w:tmpl w:val="BC3C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587A4E"/>
    <w:multiLevelType w:val="hybridMultilevel"/>
    <w:tmpl w:val="CFE05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020FD"/>
    <w:multiLevelType w:val="hybridMultilevel"/>
    <w:tmpl w:val="DF463AF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841390"/>
    <w:multiLevelType w:val="hybridMultilevel"/>
    <w:tmpl w:val="79122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C363F"/>
    <w:multiLevelType w:val="hybridMultilevel"/>
    <w:tmpl w:val="5D2822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4C0E95"/>
    <w:multiLevelType w:val="hybridMultilevel"/>
    <w:tmpl w:val="61CEBB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894321">
    <w:abstractNumId w:val="3"/>
  </w:num>
  <w:num w:numId="2" w16cid:durableId="1502744967">
    <w:abstractNumId w:val="4"/>
  </w:num>
  <w:num w:numId="3" w16cid:durableId="322200112">
    <w:abstractNumId w:val="6"/>
  </w:num>
  <w:num w:numId="4" w16cid:durableId="454910573">
    <w:abstractNumId w:val="13"/>
  </w:num>
  <w:num w:numId="5" w16cid:durableId="1869951378">
    <w:abstractNumId w:val="17"/>
  </w:num>
  <w:num w:numId="6" w16cid:durableId="214968056">
    <w:abstractNumId w:val="7"/>
  </w:num>
  <w:num w:numId="7" w16cid:durableId="844172678">
    <w:abstractNumId w:val="2"/>
  </w:num>
  <w:num w:numId="8" w16cid:durableId="2118403819">
    <w:abstractNumId w:val="19"/>
  </w:num>
  <w:num w:numId="9" w16cid:durableId="929197379">
    <w:abstractNumId w:val="22"/>
  </w:num>
  <w:num w:numId="10" w16cid:durableId="1411074915">
    <w:abstractNumId w:val="16"/>
  </w:num>
  <w:num w:numId="11" w16cid:durableId="2119986755">
    <w:abstractNumId w:val="9"/>
  </w:num>
  <w:num w:numId="12" w16cid:durableId="1218053648">
    <w:abstractNumId w:val="23"/>
  </w:num>
  <w:num w:numId="13" w16cid:durableId="1418095735">
    <w:abstractNumId w:val="20"/>
  </w:num>
  <w:num w:numId="14" w16cid:durableId="1172329488">
    <w:abstractNumId w:val="11"/>
  </w:num>
  <w:num w:numId="15" w16cid:durableId="1730572123">
    <w:abstractNumId w:val="8"/>
  </w:num>
  <w:num w:numId="16" w16cid:durableId="165635310">
    <w:abstractNumId w:val="1"/>
  </w:num>
  <w:num w:numId="17" w16cid:durableId="501165387">
    <w:abstractNumId w:val="15"/>
  </w:num>
  <w:num w:numId="18" w16cid:durableId="47263261">
    <w:abstractNumId w:val="18"/>
  </w:num>
  <w:num w:numId="19" w16cid:durableId="1455639363">
    <w:abstractNumId w:val="12"/>
  </w:num>
  <w:num w:numId="20" w16cid:durableId="1835145501">
    <w:abstractNumId w:val="0"/>
  </w:num>
  <w:num w:numId="21" w16cid:durableId="1354959981">
    <w:abstractNumId w:val="5"/>
  </w:num>
  <w:num w:numId="22" w16cid:durableId="1825929439">
    <w:abstractNumId w:val="10"/>
  </w:num>
  <w:num w:numId="23" w16cid:durableId="1665474033">
    <w:abstractNumId w:val="14"/>
  </w:num>
  <w:num w:numId="24" w16cid:durableId="14617227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DE"/>
    <w:rsid w:val="00040269"/>
    <w:rsid w:val="00044285"/>
    <w:rsid w:val="00044BDB"/>
    <w:rsid w:val="00072336"/>
    <w:rsid w:val="000753D8"/>
    <w:rsid w:val="00080660"/>
    <w:rsid w:val="00090380"/>
    <w:rsid w:val="00094ED2"/>
    <w:rsid w:val="000B23B4"/>
    <w:rsid w:val="000B2DB0"/>
    <w:rsid w:val="000C2538"/>
    <w:rsid w:val="000E341B"/>
    <w:rsid w:val="000E5217"/>
    <w:rsid w:val="000E72AE"/>
    <w:rsid w:val="001104D1"/>
    <w:rsid w:val="0012415E"/>
    <w:rsid w:val="00133AFD"/>
    <w:rsid w:val="00147EAA"/>
    <w:rsid w:val="001509ED"/>
    <w:rsid w:val="001560A0"/>
    <w:rsid w:val="00161AF7"/>
    <w:rsid w:val="00163842"/>
    <w:rsid w:val="00183A43"/>
    <w:rsid w:val="00184B49"/>
    <w:rsid w:val="00185B3E"/>
    <w:rsid w:val="00194860"/>
    <w:rsid w:val="001A7AA7"/>
    <w:rsid w:val="001C1728"/>
    <w:rsid w:val="001D70DE"/>
    <w:rsid w:val="001D75D8"/>
    <w:rsid w:val="0020024C"/>
    <w:rsid w:val="00207E6C"/>
    <w:rsid w:val="0021438A"/>
    <w:rsid w:val="00245978"/>
    <w:rsid w:val="0028434B"/>
    <w:rsid w:val="002920B0"/>
    <w:rsid w:val="00297921"/>
    <w:rsid w:val="002A032D"/>
    <w:rsid w:val="002A5053"/>
    <w:rsid w:val="002C31B3"/>
    <w:rsid w:val="002E5B97"/>
    <w:rsid w:val="002F1C27"/>
    <w:rsid w:val="00312FFB"/>
    <w:rsid w:val="00324D93"/>
    <w:rsid w:val="00325C79"/>
    <w:rsid w:val="003324A8"/>
    <w:rsid w:val="00352E79"/>
    <w:rsid w:val="0037709B"/>
    <w:rsid w:val="00383E4A"/>
    <w:rsid w:val="00391C3F"/>
    <w:rsid w:val="003949D7"/>
    <w:rsid w:val="003A566A"/>
    <w:rsid w:val="003C239D"/>
    <w:rsid w:val="003D3004"/>
    <w:rsid w:val="003D3CBD"/>
    <w:rsid w:val="003E49AC"/>
    <w:rsid w:val="003E700C"/>
    <w:rsid w:val="003E72D9"/>
    <w:rsid w:val="0043005C"/>
    <w:rsid w:val="004375D4"/>
    <w:rsid w:val="004479FA"/>
    <w:rsid w:val="004572D2"/>
    <w:rsid w:val="00473C9E"/>
    <w:rsid w:val="00475032"/>
    <w:rsid w:val="004761F3"/>
    <w:rsid w:val="00492258"/>
    <w:rsid w:val="00493A5C"/>
    <w:rsid w:val="004A0852"/>
    <w:rsid w:val="004A2B5D"/>
    <w:rsid w:val="004B211B"/>
    <w:rsid w:val="004B3EF1"/>
    <w:rsid w:val="004C74A9"/>
    <w:rsid w:val="004D2764"/>
    <w:rsid w:val="004D75C8"/>
    <w:rsid w:val="004F5FC5"/>
    <w:rsid w:val="00504EDB"/>
    <w:rsid w:val="0050760D"/>
    <w:rsid w:val="0051706F"/>
    <w:rsid w:val="00520220"/>
    <w:rsid w:val="00521A92"/>
    <w:rsid w:val="005222E9"/>
    <w:rsid w:val="00526874"/>
    <w:rsid w:val="00532D34"/>
    <w:rsid w:val="00564220"/>
    <w:rsid w:val="0056575E"/>
    <w:rsid w:val="00576561"/>
    <w:rsid w:val="00576974"/>
    <w:rsid w:val="005A5727"/>
    <w:rsid w:val="005B0AC6"/>
    <w:rsid w:val="005C712B"/>
    <w:rsid w:val="005F1EDC"/>
    <w:rsid w:val="0060316E"/>
    <w:rsid w:val="00620959"/>
    <w:rsid w:val="006237CB"/>
    <w:rsid w:val="00623966"/>
    <w:rsid w:val="0062506B"/>
    <w:rsid w:val="00626641"/>
    <w:rsid w:val="00627787"/>
    <w:rsid w:val="00642309"/>
    <w:rsid w:val="00655C8F"/>
    <w:rsid w:val="0066472A"/>
    <w:rsid w:val="00665D26"/>
    <w:rsid w:val="00682A01"/>
    <w:rsid w:val="00691323"/>
    <w:rsid w:val="006B2046"/>
    <w:rsid w:val="006D58CF"/>
    <w:rsid w:val="006F7207"/>
    <w:rsid w:val="007011A6"/>
    <w:rsid w:val="00703B7B"/>
    <w:rsid w:val="00710E14"/>
    <w:rsid w:val="00715304"/>
    <w:rsid w:val="00715410"/>
    <w:rsid w:val="00741FE8"/>
    <w:rsid w:val="00745A5F"/>
    <w:rsid w:val="00774042"/>
    <w:rsid w:val="007741F9"/>
    <w:rsid w:val="00775C84"/>
    <w:rsid w:val="0079103A"/>
    <w:rsid w:val="00796746"/>
    <w:rsid w:val="007A54BB"/>
    <w:rsid w:val="007C1B23"/>
    <w:rsid w:val="007C35CA"/>
    <w:rsid w:val="007C4C66"/>
    <w:rsid w:val="007C4D4B"/>
    <w:rsid w:val="007E715E"/>
    <w:rsid w:val="007F474F"/>
    <w:rsid w:val="00811DCF"/>
    <w:rsid w:val="008211E7"/>
    <w:rsid w:val="008342D7"/>
    <w:rsid w:val="00862ECF"/>
    <w:rsid w:val="00876FD9"/>
    <w:rsid w:val="008807C9"/>
    <w:rsid w:val="008930EC"/>
    <w:rsid w:val="00895957"/>
    <w:rsid w:val="008A1C7F"/>
    <w:rsid w:val="008B453F"/>
    <w:rsid w:val="008B48A0"/>
    <w:rsid w:val="008C1CC6"/>
    <w:rsid w:val="008C4FFB"/>
    <w:rsid w:val="008C501F"/>
    <w:rsid w:val="008D2984"/>
    <w:rsid w:val="008D6689"/>
    <w:rsid w:val="008E02EC"/>
    <w:rsid w:val="008E31B6"/>
    <w:rsid w:val="008F381C"/>
    <w:rsid w:val="008F59B1"/>
    <w:rsid w:val="0090098D"/>
    <w:rsid w:val="0090388B"/>
    <w:rsid w:val="00912DE0"/>
    <w:rsid w:val="00914968"/>
    <w:rsid w:val="009244F6"/>
    <w:rsid w:val="009257BE"/>
    <w:rsid w:val="00935FA0"/>
    <w:rsid w:val="00954F8A"/>
    <w:rsid w:val="00964B69"/>
    <w:rsid w:val="00974F75"/>
    <w:rsid w:val="00991F57"/>
    <w:rsid w:val="009A4BBA"/>
    <w:rsid w:val="009C4F17"/>
    <w:rsid w:val="009E7338"/>
    <w:rsid w:val="00A07685"/>
    <w:rsid w:val="00A10C21"/>
    <w:rsid w:val="00A10EE1"/>
    <w:rsid w:val="00A22DEF"/>
    <w:rsid w:val="00A41542"/>
    <w:rsid w:val="00A47609"/>
    <w:rsid w:val="00A526F6"/>
    <w:rsid w:val="00A65F90"/>
    <w:rsid w:val="00A8269C"/>
    <w:rsid w:val="00A9618E"/>
    <w:rsid w:val="00AA7EB0"/>
    <w:rsid w:val="00AC3EAB"/>
    <w:rsid w:val="00AD1FDA"/>
    <w:rsid w:val="00AD47DB"/>
    <w:rsid w:val="00AD612C"/>
    <w:rsid w:val="00AE1D78"/>
    <w:rsid w:val="00AF2C6A"/>
    <w:rsid w:val="00B1665E"/>
    <w:rsid w:val="00B1681D"/>
    <w:rsid w:val="00B32C6A"/>
    <w:rsid w:val="00B36156"/>
    <w:rsid w:val="00B4002B"/>
    <w:rsid w:val="00B464AC"/>
    <w:rsid w:val="00B46C68"/>
    <w:rsid w:val="00B471DF"/>
    <w:rsid w:val="00B5316A"/>
    <w:rsid w:val="00B750AA"/>
    <w:rsid w:val="00B856F2"/>
    <w:rsid w:val="00B92F0B"/>
    <w:rsid w:val="00BB1DC8"/>
    <w:rsid w:val="00BB7DE9"/>
    <w:rsid w:val="00BC282E"/>
    <w:rsid w:val="00BF0295"/>
    <w:rsid w:val="00BF3B08"/>
    <w:rsid w:val="00BF795C"/>
    <w:rsid w:val="00C0060A"/>
    <w:rsid w:val="00C2644D"/>
    <w:rsid w:val="00C36CD9"/>
    <w:rsid w:val="00C460A2"/>
    <w:rsid w:val="00C57074"/>
    <w:rsid w:val="00C61046"/>
    <w:rsid w:val="00C62191"/>
    <w:rsid w:val="00C64371"/>
    <w:rsid w:val="00C7384D"/>
    <w:rsid w:val="00C77B75"/>
    <w:rsid w:val="00C9162A"/>
    <w:rsid w:val="00C93D7D"/>
    <w:rsid w:val="00CA3F35"/>
    <w:rsid w:val="00CC1324"/>
    <w:rsid w:val="00CD29A0"/>
    <w:rsid w:val="00CD3D07"/>
    <w:rsid w:val="00D0506E"/>
    <w:rsid w:val="00D11AD2"/>
    <w:rsid w:val="00D14712"/>
    <w:rsid w:val="00D2289E"/>
    <w:rsid w:val="00D23A18"/>
    <w:rsid w:val="00D34ABC"/>
    <w:rsid w:val="00D40802"/>
    <w:rsid w:val="00D43B3B"/>
    <w:rsid w:val="00D43B82"/>
    <w:rsid w:val="00D457E0"/>
    <w:rsid w:val="00D526B4"/>
    <w:rsid w:val="00D71EFA"/>
    <w:rsid w:val="00D82A4F"/>
    <w:rsid w:val="00D86A4C"/>
    <w:rsid w:val="00D95083"/>
    <w:rsid w:val="00D95835"/>
    <w:rsid w:val="00DD2732"/>
    <w:rsid w:val="00DF2CAB"/>
    <w:rsid w:val="00DF7C44"/>
    <w:rsid w:val="00E15DFC"/>
    <w:rsid w:val="00E17BA2"/>
    <w:rsid w:val="00E4191D"/>
    <w:rsid w:val="00E56EE5"/>
    <w:rsid w:val="00E62EB3"/>
    <w:rsid w:val="00E63384"/>
    <w:rsid w:val="00E7303A"/>
    <w:rsid w:val="00E816B2"/>
    <w:rsid w:val="00EA1B25"/>
    <w:rsid w:val="00EA4D58"/>
    <w:rsid w:val="00EB285F"/>
    <w:rsid w:val="00EC553D"/>
    <w:rsid w:val="00EE6F70"/>
    <w:rsid w:val="00EE766A"/>
    <w:rsid w:val="00F00E93"/>
    <w:rsid w:val="00F1051E"/>
    <w:rsid w:val="00F313E7"/>
    <w:rsid w:val="00F46190"/>
    <w:rsid w:val="00F55770"/>
    <w:rsid w:val="00F637D8"/>
    <w:rsid w:val="00F77028"/>
    <w:rsid w:val="00F930E0"/>
    <w:rsid w:val="00F94C46"/>
    <w:rsid w:val="00FA5A01"/>
    <w:rsid w:val="00FA64FB"/>
    <w:rsid w:val="00FB00D4"/>
    <w:rsid w:val="00FD1397"/>
    <w:rsid w:val="00FD36AD"/>
    <w:rsid w:val="00FD609F"/>
    <w:rsid w:val="00FF2D8C"/>
    <w:rsid w:val="051E53E9"/>
    <w:rsid w:val="17065391"/>
    <w:rsid w:val="1EAA87EC"/>
    <w:rsid w:val="1F7C071D"/>
    <w:rsid w:val="21D32B0B"/>
    <w:rsid w:val="23554AD4"/>
    <w:rsid w:val="280B5D09"/>
    <w:rsid w:val="2A3AB538"/>
    <w:rsid w:val="2D05936E"/>
    <w:rsid w:val="4187BDA4"/>
    <w:rsid w:val="4325C826"/>
    <w:rsid w:val="4D19CF60"/>
    <w:rsid w:val="4D5545A9"/>
    <w:rsid w:val="545BB3F6"/>
    <w:rsid w:val="6D282456"/>
    <w:rsid w:val="6F8EF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BFB07B"/>
  <w15:chartTrackingRefBased/>
  <w15:docId w15:val="{12D7A1C0-F90D-4006-94EA-A5677045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7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37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37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37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37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4375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75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75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75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7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37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37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375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375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375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75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75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75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7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7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75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7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7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75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75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75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7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75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75D4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4375D4"/>
    <w:rPr>
      <w:b/>
      <w:bCs/>
    </w:rPr>
  </w:style>
  <w:style w:type="character" w:customStyle="1" w:styleId="apple-converted-space">
    <w:name w:val="apple-converted-space"/>
    <w:basedOn w:val="Absatz-Standardschriftart"/>
    <w:rsid w:val="004375D4"/>
  </w:style>
  <w:style w:type="paragraph" w:styleId="StandardWeb">
    <w:name w:val="Normal (Web)"/>
    <w:basedOn w:val="Standard"/>
    <w:uiPriority w:val="99"/>
    <w:unhideWhenUsed/>
    <w:rsid w:val="004375D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overflow-hidden">
    <w:name w:val="overflow-hidden"/>
    <w:basedOn w:val="Absatz-Standardschriftart"/>
    <w:rsid w:val="004375D4"/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56575E"/>
  </w:style>
  <w:style w:type="paragraph" w:styleId="KeinLeerraum">
    <w:name w:val="No Spacing"/>
    <w:uiPriority w:val="1"/>
    <w:qFormat/>
    <w:rsid w:val="2D05936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F1ED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F1EDC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7153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5304"/>
  </w:style>
  <w:style w:type="paragraph" w:styleId="Fuzeile">
    <w:name w:val="footer"/>
    <w:basedOn w:val="Standard"/>
    <w:link w:val="FuzeileZchn"/>
    <w:uiPriority w:val="99"/>
    <w:unhideWhenUsed/>
    <w:qFormat/>
    <w:rsid w:val="007153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5304"/>
  </w:style>
  <w:style w:type="paragraph" w:customStyle="1" w:styleId="01Haupttitel">
    <w:name w:val="01_Haupttitel"/>
    <w:basedOn w:val="Standard"/>
    <w:uiPriority w:val="99"/>
    <w:qFormat/>
    <w:rsid w:val="00715304"/>
    <w:pPr>
      <w:widowControl w:val="0"/>
      <w:tabs>
        <w:tab w:val="right" w:pos="208"/>
        <w:tab w:val="left" w:pos="384"/>
      </w:tabs>
      <w:autoSpaceDE w:val="0"/>
      <w:autoSpaceDN w:val="0"/>
      <w:adjustRightInd w:val="0"/>
      <w:jc w:val="both"/>
      <w:textAlignment w:val="center"/>
      <w:outlineLvl w:val="0"/>
    </w:pPr>
    <w:rPr>
      <w:rFonts w:ascii="FrutigerLTStd-BoldCn" w:eastAsiaTheme="minorEastAsia" w:hAnsi="FrutigerLTStd-BoldCn" w:cs="FrutigerLTStd-BoldCn"/>
      <w:b/>
      <w:bCs/>
      <w:caps/>
      <w:color w:val="006F79"/>
      <w:spacing w:val="4"/>
      <w:kern w:val="0"/>
      <w:sz w:val="33"/>
      <w:szCs w:val="33"/>
      <w:lang w:val="de-DE" w:eastAsia="de-DE"/>
      <w14:ligatures w14:val="none"/>
    </w:rPr>
  </w:style>
  <w:style w:type="paragraph" w:customStyle="1" w:styleId="Default">
    <w:name w:val="Default"/>
    <w:rsid w:val="001D70DE"/>
    <w:pPr>
      <w:autoSpaceDE w:val="0"/>
      <w:autoSpaceDN w:val="0"/>
      <w:adjustRightInd w:val="0"/>
    </w:pPr>
    <w:rPr>
      <w:rFonts w:ascii="Frutiger LT Std 45 Light" w:hAnsi="Frutiger LT Std 45 Light" w:cs="Frutiger LT Std 45 Light"/>
      <w:color w:val="000000"/>
      <w:kern w:val="0"/>
      <w:lang w:val="de-DE"/>
      <w14:ligatures w14:val="none"/>
    </w:rPr>
  </w:style>
  <w:style w:type="table" w:styleId="Tabellenraster">
    <w:name w:val="Table Grid"/>
    <w:basedOn w:val="NormaleTabelle"/>
    <w:uiPriority w:val="39"/>
    <w:rsid w:val="001D70DE"/>
    <w:rPr>
      <w:rFonts w:ascii="Arial" w:hAnsi="Arial" w:cs="Arial"/>
      <w:kern w:val="0"/>
      <w:sz w:val="20"/>
      <w:szCs w:val="20"/>
      <w:lang w:val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080660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0806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8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14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49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91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10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2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6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97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96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2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16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281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05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9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9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7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3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7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3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yssenH\OneDrive%20-%20Schulverlag%20plus%20AG\Dossier%20MATHWELT\25-01%20SCH&#214;NE%20MUSTER\25-02%20Dossier%20Mathwelt%20Verlag\50_Inhalte\Downloads\Vorlage_A4-hoc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0ac341-2a54-47ce-95e8-eb0711e286dc">
      <Terms xmlns="http://schemas.microsoft.com/office/infopath/2007/PartnerControls"/>
    </lcf76f155ced4ddcb4097134ff3c332f>
    <TaxCatchAll xmlns="4baad9c8-f213-4a05-b37e-b7c486ead447" xsi:nil="true"/>
    <SharedWithUsers xmlns="4baad9c8-f213-4a05-b37e-b7c486ead447">
      <UserInfo>
        <DisplayName/>
        <AccountId xsi:nil="true"/>
        <AccountType/>
      </UserInfo>
    </SharedWithUsers>
    <Members xmlns="670ac341-2a54-47ce-95e8-eb0711e286dc">
      <UserInfo>
        <DisplayName/>
        <AccountId xsi:nil="true"/>
        <AccountType/>
      </UserInfo>
    </Members>
    <CultureName xmlns="670ac341-2a54-47ce-95e8-eb0711e286dc" xsi:nil="true"/>
    <Owner xmlns="670ac341-2a54-47ce-95e8-eb0711e286dc">
      <UserInfo>
        <DisplayName/>
        <AccountId xsi:nil="true"/>
        <AccountType/>
      </UserInfo>
    </Owner>
    <Distribution_Groups xmlns="670ac341-2a54-47ce-95e8-eb0711e286dc" xsi:nil="true"/>
    <TeamsChannelId xmlns="670ac341-2a54-47ce-95e8-eb0711e286dc" xsi:nil="true"/>
    <IsNotebookLocked xmlns="670ac341-2a54-47ce-95e8-eb0711e286dc" xsi:nil="true"/>
    <NotebookType xmlns="670ac341-2a54-47ce-95e8-eb0711e286dc" xsi:nil="true"/>
    <FolderType xmlns="670ac341-2a54-47ce-95e8-eb0711e286dc" xsi:nil="true"/>
    <Leaders xmlns="670ac341-2a54-47ce-95e8-eb0711e286dc">
      <UserInfo>
        <DisplayName/>
        <AccountId xsi:nil="true"/>
        <AccountType/>
      </UserInfo>
    </Leaders>
    <Is_Collaboration_Space_Locked xmlns="670ac341-2a54-47ce-95e8-eb0711e286dc" xsi:nil="true"/>
    <Member_Groups xmlns="670ac341-2a54-47ce-95e8-eb0711e286dc">
      <UserInfo>
        <DisplayName/>
        <AccountId xsi:nil="true"/>
        <AccountType/>
      </UserInfo>
    </Member_Groups>
    <DefaultSectionNames xmlns="670ac341-2a54-47ce-95e8-eb0711e286dc" xsi:nil="true"/>
    <Teams_Channel_Section_Location xmlns="670ac341-2a54-47ce-95e8-eb0711e286dc" xsi:nil="true"/>
    <Math_Settings xmlns="670ac341-2a54-47ce-95e8-eb0711e286dc" xsi:nil="true"/>
    <Templates xmlns="670ac341-2a54-47ce-95e8-eb0711e286dc" xsi:nil="true"/>
    <Self_Registration_Enabled xmlns="670ac341-2a54-47ce-95e8-eb0711e286dc" xsi:nil="true"/>
    <Has_Leaders_Only_SectionGroup xmlns="670ac341-2a54-47ce-95e8-eb0711e286dc" xsi:nil="true"/>
    <AppVersion xmlns="670ac341-2a54-47ce-95e8-eb0711e286dc" xsi:nil="true"/>
    <LMS_Mappings xmlns="670ac341-2a54-47ce-95e8-eb0711e286dc" xsi:nil="true"/>
    <Invited_Leaders xmlns="670ac341-2a54-47ce-95e8-eb0711e286dc" xsi:nil="true"/>
    <Invited_Members xmlns="670ac341-2a54-47ce-95e8-eb0711e286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FC86782A6A324EB27E1E5F3A589593" ma:contentTypeVersion="37" ma:contentTypeDescription="Ein neues Dokument erstellen." ma:contentTypeScope="" ma:versionID="808b9a578382d1a3fa9f7a7e1748c722">
  <xsd:schema xmlns:xsd="http://www.w3.org/2001/XMLSchema" xmlns:xs="http://www.w3.org/2001/XMLSchema" xmlns:p="http://schemas.microsoft.com/office/2006/metadata/properties" xmlns:ns2="670ac341-2a54-47ce-95e8-eb0711e286dc" xmlns:ns3="4baad9c8-f213-4a05-b37e-b7c486ead447" targetNamespace="http://schemas.microsoft.com/office/2006/metadata/properties" ma:root="true" ma:fieldsID="1ab8fc20a2cdc8813c1900f75133cdbf" ns2:_="" ns3:_="">
    <xsd:import namespace="670ac341-2a54-47ce-95e8-eb0711e286dc"/>
    <xsd:import namespace="4baad9c8-f213-4a05-b37e-b7c486ead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ac341-2a54-47ce-95e8-eb0711e28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bbd0b662-4f41-41cd-922b-c5cf9e3250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33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4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5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8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9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41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ad9c8-f213-4a05-b37e-b7c486ead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e92d04-2dbf-4454-b882-82a6f7dfe828}" ma:internalName="TaxCatchAll" ma:showField="CatchAllData" ma:web="4baad9c8-f213-4a05-b37e-b7c486ead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B07204-B563-4ABF-9D08-3908D32E15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16976D-C395-425B-8676-DB52896A7084}">
  <ds:schemaRefs>
    <ds:schemaRef ds:uri="http://schemas.microsoft.com/office/2006/metadata/properties"/>
    <ds:schemaRef ds:uri="http://schemas.microsoft.com/office/infopath/2007/PartnerControls"/>
    <ds:schemaRef ds:uri="670ac341-2a54-47ce-95e8-eb0711e286dc"/>
    <ds:schemaRef ds:uri="4baad9c8-f213-4a05-b37e-b7c486ead447"/>
  </ds:schemaRefs>
</ds:datastoreItem>
</file>

<file path=customXml/itemProps3.xml><?xml version="1.0" encoding="utf-8"?>
<ds:datastoreItem xmlns:ds="http://schemas.openxmlformats.org/officeDocument/2006/customXml" ds:itemID="{8C65539F-7086-4DA6-B354-B85732942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ac341-2a54-47ce-95e8-eb0711e286dc"/>
    <ds:schemaRef ds:uri="4baad9c8-f213-4a05-b37e-b7c486ead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Vorlage_A4-hoch</Template>
  <TotalTime>0</TotalTime>
  <Pages>3</Pages>
  <Words>1218</Words>
  <Characters>6250</Characters>
  <Application>Microsoft Office Word</Application>
  <DocSecurity>0</DocSecurity>
  <Lines>164</Lines>
  <Paragraphs>108</Paragraphs>
  <ScaleCrop>false</ScaleCrop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Wyssen Hanspeter</dc:creator>
  <cp:keywords/>
  <dc:description/>
  <cp:lastModifiedBy>Rähm-Gerber Jacqueline</cp:lastModifiedBy>
  <cp:revision>15</cp:revision>
  <dcterms:created xsi:type="dcterms:W3CDTF">2026-08-30T12:42:00Z</dcterms:created>
  <dcterms:modified xsi:type="dcterms:W3CDTF">2026-09-14T11:56:00Z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0x01010067FC86782A6A324EB27E1E5F3A589593</vt:lpwstr>
  </property>
  <property fmtid="{D5CDD505-2E9C-101B-9397-08002B2CF9AE}" pid="3" name="Order">
    <vt:r8>57900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SIP_Label_d4485ecb-f7bc-4483-966f-06cdf8909f30_Enabled">
    <vt:lpwstr>true</vt:lpwstr>
  </property>
  <property fmtid="{D5CDD505-2E9C-101B-9397-08002B2CF9AE}" pid="12" name="MSIP_Label_d4485ecb-f7bc-4483-966f-06cdf8909f30_SetDate">
    <vt:lpwstr>2026-08-30T12:42:43Z</vt:lpwstr>
  </property>
  <property fmtid="{D5CDD505-2E9C-101B-9397-08002B2CF9AE}" pid="13" name="MSIP_Label_d4485ecb-f7bc-4483-966f-06cdf8909f30_Method">
    <vt:lpwstr>Standard</vt:lpwstr>
  </property>
  <property fmtid="{D5CDD505-2E9C-101B-9397-08002B2CF9AE}" pid="14" name="MSIP_Label_d4485ecb-f7bc-4483-966f-06cdf8909f30_Name">
    <vt:lpwstr>SL-Intern</vt:lpwstr>
  </property>
  <property fmtid="{D5CDD505-2E9C-101B-9397-08002B2CF9AE}" pid="15" name="MSIP_Label_d4485ecb-f7bc-4483-966f-06cdf8909f30_SiteId">
    <vt:lpwstr>6f138a4c-6116-4129-bf79-de5eed5047e9</vt:lpwstr>
  </property>
  <property fmtid="{D5CDD505-2E9C-101B-9397-08002B2CF9AE}" pid="16" name="MSIP_Label_d4485ecb-f7bc-4483-966f-06cdf8909f30_ActionId">
    <vt:lpwstr>873fcc53-1d0d-437e-9615-7f5952e90c71</vt:lpwstr>
  </property>
  <property fmtid="{D5CDD505-2E9C-101B-9397-08002B2CF9AE}" pid="17" name="MSIP_Label_d4485ecb-f7bc-4483-966f-06cdf8909f30_ContentBits">
    <vt:lpwstr>0</vt:lpwstr>
  </property>
  <property fmtid="{D5CDD505-2E9C-101B-9397-08002B2CF9AE}" pid="18" name="MSIP_Label_d4485ecb-f7bc-4483-966f-06cdf8909f30_Tag">
    <vt:lpwstr>50, 3, 0, 1</vt:lpwstr>
  </property>
</Properties>
</file>