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3E44" w14:textId="07D5EBDD" w:rsidR="001A3522" w:rsidRDefault="00701ACE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57" behindDoc="0" locked="0" layoutInCell="1" allowOverlap="1" wp14:anchorId="34C6273F" wp14:editId="4FA677A0">
            <wp:simplePos x="0" y="0"/>
            <wp:positionH relativeFrom="column">
              <wp:posOffset>-824606</wp:posOffset>
            </wp:positionH>
            <wp:positionV relativeFrom="paragraph">
              <wp:posOffset>-785495</wp:posOffset>
            </wp:positionV>
            <wp:extent cx="7394367" cy="1045945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367" cy="1045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522">
        <w:rPr>
          <w:b/>
          <w:bCs/>
          <w:sz w:val="28"/>
          <w:szCs w:val="28"/>
          <w:lang w:val="en-US"/>
        </w:rPr>
        <w:br w:type="page"/>
      </w:r>
    </w:p>
    <w:p w14:paraId="385C5D72" w14:textId="32C2E45D" w:rsidR="00691CC9" w:rsidRPr="00691CC9" w:rsidRDefault="00691CC9" w:rsidP="00691CC9">
      <w:pPr>
        <w:rPr>
          <w:b/>
          <w:bCs/>
          <w:sz w:val="28"/>
          <w:szCs w:val="28"/>
        </w:rPr>
      </w:pPr>
      <w:r w:rsidRPr="0021262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58" behindDoc="0" locked="0" layoutInCell="1" allowOverlap="1" wp14:anchorId="0A00EA80" wp14:editId="6030DFC7">
            <wp:simplePos x="0" y="0"/>
            <wp:positionH relativeFrom="column">
              <wp:posOffset>4245237</wp:posOffset>
            </wp:positionH>
            <wp:positionV relativeFrom="paragraph">
              <wp:posOffset>481293</wp:posOffset>
            </wp:positionV>
            <wp:extent cx="1310400" cy="1170000"/>
            <wp:effectExtent l="0" t="0" r="0" b="0"/>
            <wp:wrapNone/>
            <wp:docPr id="18" name="Grafik 18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622">
        <w:rPr>
          <w:b/>
          <w:bCs/>
          <w:sz w:val="28"/>
          <w:szCs w:val="28"/>
        </w:rPr>
        <w:t xml:space="preserve">Planen und Unterrichten mit «Mille </w:t>
      </w:r>
      <w:proofErr w:type="spellStart"/>
      <w:r w:rsidRPr="00212622">
        <w:rPr>
          <w:b/>
          <w:bCs/>
          <w:sz w:val="28"/>
          <w:szCs w:val="28"/>
        </w:rPr>
        <w:t>feuilles</w:t>
      </w:r>
      <w:proofErr w:type="spellEnd"/>
      <w:r w:rsidRPr="00212622">
        <w:rPr>
          <w:b/>
          <w:bCs/>
          <w:sz w:val="28"/>
          <w:szCs w:val="28"/>
        </w:rPr>
        <w:t xml:space="preserve">» leicht gemacht </w:t>
      </w:r>
      <w:r w:rsidR="008B57CC">
        <w:rPr>
          <w:b/>
          <w:bCs/>
          <w:sz w:val="28"/>
          <w:szCs w:val="28"/>
        </w:rPr>
        <w:t xml:space="preserve">– </w:t>
      </w:r>
      <w:r w:rsidRPr="00212622">
        <w:rPr>
          <w:b/>
          <w:bCs/>
          <w:sz w:val="28"/>
          <w:szCs w:val="28"/>
        </w:rPr>
        <w:t xml:space="preserve">dank unserem </w:t>
      </w:r>
      <w:r w:rsidR="008B57CC">
        <w:rPr>
          <w:b/>
          <w:bCs/>
          <w:sz w:val="28"/>
          <w:szCs w:val="28"/>
        </w:rPr>
        <w:br/>
      </w:r>
      <w:proofErr w:type="spellStart"/>
      <w:r w:rsidRPr="008B57CC">
        <w:rPr>
          <w:b/>
          <w:bCs/>
          <w:i/>
          <w:iCs/>
          <w:sz w:val="28"/>
          <w:szCs w:val="28"/>
        </w:rPr>
        <w:t>Compas</w:t>
      </w:r>
      <w:proofErr w:type="spellEnd"/>
      <w:r w:rsidRPr="008B57CC">
        <w:rPr>
          <w:b/>
          <w:bCs/>
          <w:i/>
          <w:iCs/>
          <w:sz w:val="28"/>
          <w:szCs w:val="28"/>
        </w:rPr>
        <w:t xml:space="preserve"> – Programme de </w:t>
      </w:r>
      <w:proofErr w:type="spellStart"/>
      <w:r w:rsidR="008B57CC" w:rsidRPr="008B57CC">
        <w:rPr>
          <w:b/>
          <w:bCs/>
          <w:i/>
          <w:iCs/>
          <w:sz w:val="28"/>
          <w:szCs w:val="28"/>
        </w:rPr>
        <w:t>b</w:t>
      </w:r>
      <w:r w:rsidRPr="008B57CC">
        <w:rPr>
          <w:b/>
          <w:bCs/>
          <w:i/>
          <w:iCs/>
          <w:sz w:val="28"/>
          <w:szCs w:val="28"/>
        </w:rPr>
        <w:t>ase</w:t>
      </w:r>
      <w:proofErr w:type="spellEnd"/>
      <w:r w:rsidRPr="0021262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</w:r>
    </w:p>
    <w:p w14:paraId="4A79B0AF" w14:textId="77777777" w:rsidR="00691CC9" w:rsidRPr="00691CC9" w:rsidRDefault="00691CC9" w:rsidP="00691CC9">
      <w:pPr>
        <w:rPr>
          <w:i/>
          <w:iCs/>
        </w:rPr>
      </w:pPr>
      <w:r w:rsidRPr="00691CC9">
        <w:rPr>
          <w:i/>
          <w:iCs/>
        </w:rPr>
        <w:t>Am Beispiel von MF 3.1</w:t>
      </w:r>
    </w:p>
    <w:p w14:paraId="397C1459" w14:textId="30080A65" w:rsidR="00691CC9" w:rsidRDefault="00691CC9" w:rsidP="00691CC9">
      <w:pPr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97F8B0" wp14:editId="241B3B59">
                <wp:simplePos x="0" y="0"/>
                <wp:positionH relativeFrom="column">
                  <wp:posOffset>2629535</wp:posOffset>
                </wp:positionH>
                <wp:positionV relativeFrom="paragraph">
                  <wp:posOffset>91814</wp:posOffset>
                </wp:positionV>
                <wp:extent cx="1445559" cy="304800"/>
                <wp:effectExtent l="0" t="0" r="254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55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861DF" w14:textId="77777777" w:rsidR="00691CC9" w:rsidRPr="00691CC9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filRouge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97F8B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07.05pt;margin-top:7.25pt;width:113.8pt;height:24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" fillcolor="white [3201]" stroked="f" strokeweight=".5pt">
                <v:textbox>
                  <w:txbxContent>
                    <w:p w14:paraId="765861DF" w14:textId="77777777" w:rsidR="00691CC9" w:rsidRPr="00691CC9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filRouge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E05C6BC" wp14:editId="4EA5F449">
                <wp:simplePos x="0" y="0"/>
                <wp:positionH relativeFrom="column">
                  <wp:posOffset>-98474</wp:posOffset>
                </wp:positionH>
                <wp:positionV relativeFrom="paragraph">
                  <wp:posOffset>90805</wp:posOffset>
                </wp:positionV>
                <wp:extent cx="1892389" cy="3048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8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48B3C" w14:textId="77777777" w:rsidR="00691CC9" w:rsidRPr="00691CC9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 w:rsidRPr="00691CC9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magazine</w:t>
                            </w:r>
                            <w:proofErr w:type="spellEnd"/>
                            <w:r w:rsidRPr="00691CC9">
                              <w:rPr>
                                <w:color w:val="2E74B5" w:themeColor="accent5" w:themeShade="BF"/>
                              </w:rPr>
                              <w:t xml:space="preserve">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5C6BC" id="Textfeld 19" o:spid="_x0000_s1027" type="#_x0000_t202" style="position:absolute;margin-left:-7.75pt;margin-top:7.15pt;width:149pt;height:24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" fillcolor="white [3201]" stroked="f" strokeweight=".5pt">
                <v:textbox>
                  <w:txbxContent>
                    <w:p w14:paraId="33648B3C" w14:textId="77777777" w:rsidR="00691CC9" w:rsidRPr="00691CC9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 w:rsidRPr="00691CC9">
                        <w:rPr>
                          <w:i/>
                          <w:iCs/>
                          <w:color w:val="2E74B5" w:themeColor="accent5" w:themeShade="BF"/>
                        </w:rPr>
                        <w:t>magazine</w:t>
                      </w:r>
                      <w:proofErr w:type="spellEnd"/>
                      <w:r w:rsidRPr="00691CC9">
                        <w:rPr>
                          <w:color w:val="2E74B5" w:themeColor="accent5" w:themeShade="BF"/>
                        </w:rPr>
                        <w:t xml:space="preserve">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58259" behindDoc="0" locked="0" layoutInCell="1" allowOverlap="1" wp14:anchorId="4F997421" wp14:editId="38F4B5B6">
            <wp:simplePos x="0" y="0"/>
            <wp:positionH relativeFrom="column">
              <wp:posOffset>-241873</wp:posOffset>
            </wp:positionH>
            <wp:positionV relativeFrom="paragraph">
              <wp:posOffset>191816</wp:posOffset>
            </wp:positionV>
            <wp:extent cx="1248937" cy="1619460"/>
            <wp:effectExtent l="0" t="0" r="0" b="0"/>
            <wp:wrapNone/>
            <wp:docPr id="26" name="Grafik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Tex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01" cy="165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56DF3" w14:textId="24287841" w:rsidR="00691CC9" w:rsidRDefault="00517668" w:rsidP="00691CC9">
      <w:pPr>
        <w:pStyle w:val="Listenabsatz"/>
        <w:numPr>
          <w:ilvl w:val="0"/>
          <w:numId w:val="3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60" behindDoc="0" locked="0" layoutInCell="1" allowOverlap="1" wp14:anchorId="31FC39BE" wp14:editId="7CA2F7BB">
            <wp:simplePos x="0" y="0"/>
            <wp:positionH relativeFrom="column">
              <wp:posOffset>-13335</wp:posOffset>
            </wp:positionH>
            <wp:positionV relativeFrom="paragraph">
              <wp:posOffset>1831975</wp:posOffset>
            </wp:positionV>
            <wp:extent cx="1028700" cy="145542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AD1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FDF3338" wp14:editId="77B29736">
                <wp:simplePos x="0" y="0"/>
                <wp:positionH relativeFrom="column">
                  <wp:posOffset>-199999</wp:posOffset>
                </wp:positionH>
                <wp:positionV relativeFrom="paragraph">
                  <wp:posOffset>3843498</wp:posOffset>
                </wp:positionV>
                <wp:extent cx="6189345" cy="830425"/>
                <wp:effectExtent l="0" t="0" r="8255" b="20955"/>
                <wp:wrapNone/>
                <wp:docPr id="20" name="Legende mit 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830425"/>
                        </a:xfrm>
                        <a:prstGeom prst="downArrowCallout">
                          <a:avLst>
                            <a:gd name="adj1" fmla="val 18332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BAADE" w14:textId="77777777" w:rsidR="00691CC9" w:rsidRPr="00C551FE" w:rsidRDefault="00691CC9" w:rsidP="0069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Vorbereitung: Lesen Sie im filRouge die Informationen zu einer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und im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magazine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die Aufgaben sorgfältig durch.</w:t>
                            </w:r>
                          </w:p>
                          <w:p w14:paraId="1146E31D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F333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20" o:spid="_x0000_s1028" type="#_x0000_t80" style="position:absolute;left:0;text-align:left;margin-left:-15.75pt;margin-top:302.65pt;width:487.35pt;height:65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" adj="14035,10075,16200,10534" filled="f" strokecolor="#4472c4 [3204]" strokeweight=".5pt">
                <v:textbox>
                  <w:txbxContent>
                    <w:p w14:paraId="672BAADE" w14:textId="77777777" w:rsidR="00691CC9" w:rsidRPr="00C551FE" w:rsidRDefault="00691CC9" w:rsidP="0069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51FE">
                        <w:rPr>
                          <w:sz w:val="28"/>
                          <w:szCs w:val="28"/>
                        </w:rPr>
                        <w:t xml:space="preserve">Vorbereitung: Lesen Sie im filRouge die Informationen zu einer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und im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magazine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die Aufgaben sorgfältig durch.</w:t>
                      </w:r>
                    </w:p>
                    <w:p w14:paraId="1146E31D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57C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CAEC036" wp14:editId="1C9CA886">
                <wp:simplePos x="0" y="0"/>
                <wp:positionH relativeFrom="column">
                  <wp:posOffset>-101304</wp:posOffset>
                </wp:positionH>
                <wp:positionV relativeFrom="paragraph">
                  <wp:posOffset>1474050</wp:posOffset>
                </wp:positionV>
                <wp:extent cx="1917602" cy="327025"/>
                <wp:effectExtent l="0" t="0" r="635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602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BC9DD" w14:textId="77777777" w:rsidR="00691CC9" w:rsidRPr="008D163C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8D163C">
                              <w:rPr>
                                <w:color w:val="2E74B5" w:themeColor="accent5" w:themeShade="BF"/>
                              </w:rPr>
                              <w:t>Print oder Browserversion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C036" id="Textfeld 2" o:spid="_x0000_s1029" type="#_x0000_t202" style="position:absolute;left:0;text-align:left;margin-left:-8pt;margin-top:116.05pt;width:151pt;height:25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" fillcolor="white [3201]" stroked="f" strokeweight=".5pt">
                <v:textbox>
                  <w:txbxContent>
                    <w:p w14:paraId="02EBC9DD" w14:textId="77777777" w:rsidR="00691CC9" w:rsidRPr="008D163C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r w:rsidRPr="008D163C">
                        <w:rPr>
                          <w:color w:val="2E74B5" w:themeColor="accent5" w:themeShade="BF"/>
                        </w:rPr>
                        <w:t>Print oder Browserversion</w:t>
                      </w: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6DA549C" wp14:editId="0D5BB34C">
                <wp:simplePos x="0" y="0"/>
                <wp:positionH relativeFrom="column">
                  <wp:posOffset>2576830</wp:posOffset>
                </wp:positionH>
                <wp:positionV relativeFrom="paragraph">
                  <wp:posOffset>3510280</wp:posOffset>
                </wp:positionV>
                <wp:extent cx="2330450" cy="327025"/>
                <wp:effectExtent l="0" t="0" r="6350" b="31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151AA" w14:textId="77777777" w:rsidR="00691CC9" w:rsidRPr="008D163C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>
                              <w:rPr>
                                <w:color w:val="2E74B5" w:themeColor="accent5" w:themeShade="BF"/>
                              </w:rPr>
                              <w:t>Lektionspläne</w:t>
                            </w:r>
                            <w:proofErr w:type="spellEnd"/>
                            <w:r>
                              <w:rPr>
                                <w:color w:val="2E74B5" w:themeColor="accent5" w:themeShade="BF"/>
                              </w:rPr>
                              <w:t xml:space="preserve"> mit Anpassungen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549C" id="Textfeld 15" o:spid="_x0000_s1030" type="#_x0000_t202" style="position:absolute;left:0;text-align:left;margin-left:202.9pt;margin-top:276.4pt;width:183.5pt;height:25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" fillcolor="white [3201]" stroked="f" strokeweight=".5pt">
                <v:textbox>
                  <w:txbxContent>
                    <w:p w14:paraId="2DA151AA" w14:textId="77777777" w:rsidR="00691CC9" w:rsidRPr="008D163C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>
                        <w:rPr>
                          <w:color w:val="2E74B5" w:themeColor="accent5" w:themeShade="BF"/>
                        </w:rPr>
                        <w:t>Lektionspläne</w:t>
                      </w:r>
                      <w:proofErr w:type="spellEnd"/>
                      <w:r>
                        <w:rPr>
                          <w:color w:val="2E74B5" w:themeColor="accent5" w:themeShade="BF"/>
                        </w:rPr>
                        <w:t xml:space="preserve"> mit Anpassungen</w:t>
                      </w: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6835B33" wp14:editId="3F9A0F3C">
                <wp:simplePos x="0" y="0"/>
                <wp:positionH relativeFrom="column">
                  <wp:posOffset>-96520</wp:posOffset>
                </wp:positionH>
                <wp:positionV relativeFrom="paragraph">
                  <wp:posOffset>3350559</wp:posOffset>
                </wp:positionV>
                <wp:extent cx="2363470" cy="490220"/>
                <wp:effectExtent l="0" t="0" r="0" b="508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A9231" w14:textId="524D3FFA" w:rsidR="00691CC9" w:rsidRPr="008B57CC" w:rsidRDefault="00691CC9" w:rsidP="00691CC9">
                            <w:pPr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 xml:space="preserve">Übersicht: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Compas</w:t>
                            </w:r>
                            <w:proofErr w:type="spellEnd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 xml:space="preserve"> – Programme de </w:t>
                            </w:r>
                            <w:proofErr w:type="spellStart"/>
                            <w:r w:rsidR="008B57CC"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b</w:t>
                            </w:r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5B33" id="Textfeld 14" o:spid="_x0000_s1031" type="#_x0000_t202" style="position:absolute;left:0;text-align:left;margin-left:-7.6pt;margin-top:263.8pt;width:186.1pt;height:38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" fillcolor="white [3201]" stroked="f" strokeweight=".5pt">
                <v:textbox>
                  <w:txbxContent>
                    <w:p w14:paraId="3C1A9231" w14:textId="524D3FFA" w:rsidR="00691CC9" w:rsidRPr="008B57CC" w:rsidRDefault="00691CC9" w:rsidP="00691CC9">
                      <w:pPr>
                        <w:rPr>
                          <w:i/>
                          <w:iCs/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 xml:space="preserve">Übersicht: </w:t>
                      </w:r>
                      <w:proofErr w:type="spellStart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Compas</w:t>
                      </w:r>
                      <w:proofErr w:type="spellEnd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 xml:space="preserve"> – Programme de </w:t>
                      </w:r>
                      <w:proofErr w:type="spellStart"/>
                      <w:r w:rsidR="008B57CC" w:rsidRPr="008B57CC">
                        <w:rPr>
                          <w:i/>
                          <w:iCs/>
                          <w:color w:val="2E74B5" w:themeColor="accent5" w:themeShade="BF"/>
                        </w:rPr>
                        <w:t>b</w:t>
                      </w:r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w:drawing>
          <wp:anchor distT="0" distB="0" distL="114300" distR="114300" simplePos="0" relativeHeight="251658261" behindDoc="0" locked="0" layoutInCell="1" allowOverlap="1" wp14:anchorId="42057F6A" wp14:editId="55006F89">
            <wp:simplePos x="0" y="0"/>
            <wp:positionH relativeFrom="column">
              <wp:posOffset>2468245</wp:posOffset>
            </wp:positionH>
            <wp:positionV relativeFrom="paragraph">
              <wp:posOffset>1729404</wp:posOffset>
            </wp:positionV>
            <wp:extent cx="2616200" cy="1710055"/>
            <wp:effectExtent l="0" t="0" r="0" b="4445"/>
            <wp:wrapNone/>
            <wp:docPr id="13" name="Grafik 1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isch enthält.&#10;&#10;Automatisch generierte Beschreibu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1" t="3977" r="1921" b="5296"/>
                    <a:stretch/>
                  </pic:blipFill>
                  <pic:spPr bwMode="auto">
                    <a:xfrm rot="10800000" flipH="1" flipV="1">
                      <a:off x="0" y="0"/>
                      <a:ext cx="2616200" cy="1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EFBF16" wp14:editId="0BF0AE23">
                <wp:simplePos x="0" y="0"/>
                <wp:positionH relativeFrom="column">
                  <wp:posOffset>2630058</wp:posOffset>
                </wp:positionH>
                <wp:positionV relativeFrom="paragraph">
                  <wp:posOffset>1493557</wp:posOffset>
                </wp:positionV>
                <wp:extent cx="1843200" cy="262218"/>
                <wp:effectExtent l="0" t="0" r="0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0" cy="26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D5F7" w14:textId="77777777" w:rsidR="00691CC9" w:rsidRPr="00691CC9" w:rsidRDefault="00691CC9" w:rsidP="00691CC9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Print oder im s-mediabook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BF16" id="Textfeld 3" o:spid="_x0000_s1032" type="#_x0000_t202" style="position:absolute;left:0;text-align:left;margin-left:207.1pt;margin-top:117.6pt;width:145.15pt;height:20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" fillcolor="white [3201]" stroked="f" strokeweight=".5pt">
                <v:textbox>
                  <w:txbxContent>
                    <w:p w14:paraId="1C2FD5F7" w14:textId="77777777" w:rsidR="00691CC9" w:rsidRPr="00691CC9" w:rsidRDefault="00691CC9" w:rsidP="00691CC9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Print oder im s-mediabook</w:t>
                      </w: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w:drawing>
          <wp:anchor distT="0" distB="0" distL="114300" distR="114300" simplePos="0" relativeHeight="251658262" behindDoc="0" locked="0" layoutInCell="1" allowOverlap="1" wp14:anchorId="2B930E2F" wp14:editId="39BB3051">
            <wp:simplePos x="0" y="0"/>
            <wp:positionH relativeFrom="column">
              <wp:posOffset>2715298</wp:posOffset>
            </wp:positionH>
            <wp:positionV relativeFrom="paragraph">
              <wp:posOffset>83633</wp:posOffset>
            </wp:positionV>
            <wp:extent cx="947853" cy="1323662"/>
            <wp:effectExtent l="0" t="0" r="5080" b="0"/>
            <wp:wrapNone/>
            <wp:docPr id="27" name="Grafik 27" descr="Ein Bild, das Text, Person, Gelän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Text, Person, Gelände, drauße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53" cy="132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87D2F52" wp14:editId="158D1C8E">
                <wp:simplePos x="0" y="0"/>
                <wp:positionH relativeFrom="column">
                  <wp:posOffset>1853640</wp:posOffset>
                </wp:positionH>
                <wp:positionV relativeFrom="paragraph">
                  <wp:posOffset>2563495</wp:posOffset>
                </wp:positionV>
                <wp:extent cx="241935" cy="215153"/>
                <wp:effectExtent l="0" t="0" r="0" b="0"/>
                <wp:wrapNone/>
                <wp:docPr id="17" name="Pl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15153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15C67C" id="Plus 17" o:spid="_x0000_s1026" style="position:absolute;margin-left:145.95pt;margin-top:201.85pt;width:19.05pt;height:16.9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,21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" path="m32068,82275r63598,l95666,28519r50603,l146269,82275r63598,l209867,132878r-63598,l146269,186634r-50603,l95666,132878r-63598,l32068,82275xe" fillcolor="#4472c4 [3204]" strokecolor="#1f3763 [1604]" strokeweight="1pt">
                <v:stroke joinstyle="miter"/>
                <v:path arrowok="t" o:connecttype="custom" o:connectlocs="32068,82275;95666,82275;95666,28519;146269,28519;146269,82275;209867,82275;209867,132878;146269,132878;146269,186634;95666,186634;95666,132878;32068,132878;32068,82275" o:connectangles="0,0,0,0,0,0,0,0,0,0,0,0,0"/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18D3D2A" wp14:editId="7403D041">
                <wp:simplePos x="0" y="0"/>
                <wp:positionH relativeFrom="column">
                  <wp:posOffset>1744793</wp:posOffset>
                </wp:positionH>
                <wp:positionV relativeFrom="paragraph">
                  <wp:posOffset>555886</wp:posOffset>
                </wp:positionV>
                <wp:extent cx="242047" cy="197224"/>
                <wp:effectExtent l="0" t="0" r="0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47" cy="197224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52E4229" id="Plus 16" o:spid="_x0000_s1026" style="position:absolute;margin-left:137.4pt;margin-top:43.75pt;width:19.05pt;height:15.5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047,19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" path="m32083,75418r65747,l97830,26142r46387,l144217,75418r65747,l209964,121806r-65747,l144217,171082r-46387,l97830,121806r-65747,l32083,75418xe" fillcolor="#4472c4 [3204]" strokecolor="#1f3763 [1604]" strokeweight="1pt">
                <v:stroke joinstyle="miter"/>
                <v:path arrowok="t" o:connecttype="custom" o:connectlocs="32083,75418;97830,75418;97830,26142;144217,26142;144217,75418;209964,75418;209964,121806;144217,121806;144217,171082;97830,171082;97830,121806;32083,121806;32083,75418" o:connectangles="0,0,0,0,0,0,0,0,0,0,0,0,0"/>
              </v:shape>
            </w:pict>
          </mc:Fallback>
        </mc:AlternateContent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  <w:r w:rsidR="00691CC9" w:rsidRPr="003668AF">
        <w:rPr>
          <w:sz w:val="36"/>
          <w:szCs w:val="36"/>
        </w:rPr>
        <w:br/>
      </w:r>
    </w:p>
    <w:p w14:paraId="7EF7F863" w14:textId="3C71A871" w:rsidR="00691CC9" w:rsidRPr="00C551FE" w:rsidRDefault="00691CC9" w:rsidP="00691CC9">
      <w:pPr>
        <w:rPr>
          <w:sz w:val="28"/>
          <w:szCs w:val="28"/>
        </w:rPr>
      </w:pPr>
    </w:p>
    <w:p w14:paraId="00121F8C" w14:textId="45F96618" w:rsidR="00701ACE" w:rsidRPr="00701ACE" w:rsidRDefault="008B57CC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CA0E79F" wp14:editId="3AB1DDF0">
                <wp:simplePos x="0" y="0"/>
                <wp:positionH relativeFrom="column">
                  <wp:posOffset>-202211</wp:posOffset>
                </wp:positionH>
                <wp:positionV relativeFrom="paragraph">
                  <wp:posOffset>2320067</wp:posOffset>
                </wp:positionV>
                <wp:extent cx="6189345" cy="1216058"/>
                <wp:effectExtent l="0" t="0" r="8255" b="28575"/>
                <wp:wrapNone/>
                <wp:docPr id="25" name="Legende mit Pfeil nach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1216058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BA89E" w14:textId="3243AEC5" w:rsidR="00691CC9" w:rsidRPr="00C551FE" w:rsidRDefault="00691CC9" w:rsidP="00691C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Nachbereitung: Was haben Sie erreicht? Was ist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weniger gut gelungen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Ging das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Zeitmanagement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auf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? Passen Sie die Planung Ihren und 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8B57CC" w:rsidRPr="006A1830">
                              <w:rPr>
                                <w:sz w:val="28"/>
                                <w:szCs w:val="28"/>
                              </w:rPr>
                              <w:t>Bedürfnissen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446B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>hrer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SuS an, indem Sie Änderungen direkt im D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 xml:space="preserve">okument 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>vornehmen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009708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E79F" id="Legende mit Pfeil nach unten 25" o:spid="_x0000_s1033" type="#_x0000_t80" style="position:absolute;margin-left:-15.9pt;margin-top:182.7pt;width:487.35pt;height:95.7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" adj="14035,9739,16200,10270" filled="f" strokecolor="#4472c4 [3204]" strokeweight=".5pt">
                <v:textbox>
                  <w:txbxContent>
                    <w:p w14:paraId="3E7BA89E" w14:textId="3243AEC5" w:rsidR="00691CC9" w:rsidRPr="00C551FE" w:rsidRDefault="00691CC9" w:rsidP="00691CC9">
                      <w:pPr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Nachbereitung: Was haben Sie erreicht? Was ist </w:t>
                      </w:r>
                      <w:r>
                        <w:rPr>
                          <w:sz w:val="28"/>
                          <w:szCs w:val="28"/>
                        </w:rPr>
                        <w:t>weniger gut gelungen</w:t>
                      </w:r>
                      <w:r w:rsidRPr="006A1830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Ging das </w:t>
                      </w:r>
                      <w:r w:rsidRPr="006A1830">
                        <w:rPr>
                          <w:sz w:val="28"/>
                          <w:szCs w:val="28"/>
                        </w:rPr>
                        <w:t>Zeitmanagement</w:t>
                      </w:r>
                      <w:r>
                        <w:rPr>
                          <w:sz w:val="28"/>
                          <w:szCs w:val="28"/>
                        </w:rPr>
                        <w:t xml:space="preserve"> auf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? Passen Sie die Planung Ihren und </w:t>
                      </w:r>
                      <w:r w:rsidR="008B57CC">
                        <w:rPr>
                          <w:sz w:val="28"/>
                          <w:szCs w:val="28"/>
                        </w:rPr>
                        <w:t xml:space="preserve">den </w:t>
                      </w:r>
                      <w:r w:rsidR="008B57CC" w:rsidRPr="006A1830">
                        <w:rPr>
                          <w:sz w:val="28"/>
                          <w:szCs w:val="28"/>
                        </w:rPr>
                        <w:t>Bedürfnissen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2446B">
                        <w:rPr>
                          <w:sz w:val="28"/>
                          <w:szCs w:val="28"/>
                        </w:rPr>
                        <w:t>I</w:t>
                      </w:r>
                      <w:r w:rsidR="008B57CC">
                        <w:rPr>
                          <w:sz w:val="28"/>
                          <w:szCs w:val="28"/>
                        </w:rPr>
                        <w:t>hrer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SuS an, indem Sie Änderungen direkt im D</w:t>
                      </w:r>
                      <w:r w:rsidRPr="00F11EB1">
                        <w:rPr>
                          <w:sz w:val="28"/>
                          <w:szCs w:val="28"/>
                        </w:rPr>
                        <w:t xml:space="preserve">okument </w:t>
                      </w:r>
                      <w:r w:rsidR="008B57CC">
                        <w:rPr>
                          <w:sz w:val="28"/>
                          <w:szCs w:val="28"/>
                        </w:rPr>
                        <w:t>vornehmen</w:t>
                      </w:r>
                      <w:r w:rsidRPr="00F11EB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9009708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4E80CA9" wp14:editId="097D2F40">
                <wp:simplePos x="0" y="0"/>
                <wp:positionH relativeFrom="column">
                  <wp:posOffset>-183358</wp:posOffset>
                </wp:positionH>
                <wp:positionV relativeFrom="paragraph">
                  <wp:posOffset>1075729</wp:posOffset>
                </wp:positionV>
                <wp:extent cx="6189345" cy="461914"/>
                <wp:effectExtent l="0" t="0" r="8255" b="20955"/>
                <wp:wrapNone/>
                <wp:docPr id="12" name="Legende mit Pfeil nach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461914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8CA2" w14:textId="77777777" w:rsidR="00691CC9" w:rsidRPr="00FE1DBA" w:rsidRDefault="00691CC9" w:rsidP="0069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Lesen Sie die </w:t>
                            </w:r>
                            <w:proofErr w:type="spellStart"/>
                            <w:r w:rsidRPr="00FE1DBA">
                              <w:rPr>
                                <w:sz w:val="28"/>
                                <w:szCs w:val="28"/>
                              </w:rPr>
                              <w:t>Lektionspläne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zur </w:t>
                            </w:r>
                            <w:proofErr w:type="spellStart"/>
                            <w:r w:rsidRPr="00FE1DB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>, die Sie vorbereiten.</w:t>
                            </w:r>
                          </w:p>
                          <w:p w14:paraId="3260F8CC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0CA9" id="Legende mit Pfeil nach unten 12" o:spid="_x0000_s1034" type="#_x0000_t80" style="position:absolute;margin-left:-14.45pt;margin-top:84.7pt;width:487.35pt;height:36.3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" adj="14035,10397,16200,10598" filled="f" strokecolor="#4472c4 [3204]" strokeweight=".5pt">
                <v:textbox>
                  <w:txbxContent>
                    <w:p w14:paraId="45358CA2" w14:textId="77777777" w:rsidR="00691CC9" w:rsidRPr="00FE1DBA" w:rsidRDefault="00691CC9" w:rsidP="0069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Lesen Sie die </w:t>
                      </w:r>
                      <w:proofErr w:type="spellStart"/>
                      <w:r w:rsidRPr="00FE1DBA">
                        <w:rPr>
                          <w:sz w:val="28"/>
                          <w:szCs w:val="28"/>
                        </w:rPr>
                        <w:t>Lektionspläne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zur </w:t>
                      </w:r>
                      <w:proofErr w:type="spellStart"/>
                      <w:r w:rsidRPr="00FE1DBA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>, die Sie vorbereiten.</w:t>
                      </w:r>
                    </w:p>
                    <w:p w14:paraId="3260F8CC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10342D0" wp14:editId="2F2F91DA">
                <wp:simplePos x="0" y="0"/>
                <wp:positionH relativeFrom="column">
                  <wp:posOffset>1450340</wp:posOffset>
                </wp:positionH>
                <wp:positionV relativeFrom="paragraph">
                  <wp:posOffset>1993265</wp:posOffset>
                </wp:positionV>
                <wp:extent cx="2790000" cy="306000"/>
                <wp:effectExtent l="0" t="0" r="10795" b="18415"/>
                <wp:wrapNone/>
                <wp:docPr id="6" name="Alternativer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060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31166" w14:textId="77777777" w:rsidR="00691CC9" w:rsidRPr="006A1830" w:rsidRDefault="00691CC9" w:rsidP="00691CC9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>Unterrichten Sie die Lektion.</w:t>
                            </w:r>
                          </w:p>
                          <w:p w14:paraId="555F44E1" w14:textId="77777777" w:rsidR="00691CC9" w:rsidRDefault="00691CC9" w:rsidP="00691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342D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r Prozess 6" o:spid="_x0000_s1035" type="#_x0000_t176" style="position:absolute;margin-left:114.2pt;margin-top:156.95pt;width:219.7pt;height:24.1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" filled="f" strokecolor="#4472c4 [3204]" strokeweight=".5pt">
                <v:textbox>
                  <w:txbxContent>
                    <w:p w14:paraId="4D231166" w14:textId="77777777" w:rsidR="00691CC9" w:rsidRPr="006A1830" w:rsidRDefault="00691CC9" w:rsidP="00691CC9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>Unterrichten Sie die Lektion.</w:t>
                      </w:r>
                    </w:p>
                    <w:p w14:paraId="555F44E1" w14:textId="77777777" w:rsidR="00691CC9" w:rsidRDefault="00691CC9" w:rsidP="00691CC9"/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B44EA20" wp14:editId="60E36454">
                <wp:simplePos x="0" y="0"/>
                <wp:positionH relativeFrom="column">
                  <wp:posOffset>-181498</wp:posOffset>
                </wp:positionH>
                <wp:positionV relativeFrom="paragraph">
                  <wp:posOffset>1537372</wp:posOffset>
                </wp:positionV>
                <wp:extent cx="6189785" cy="457200"/>
                <wp:effectExtent l="0" t="0" r="8255" b="25400"/>
                <wp:wrapNone/>
                <wp:docPr id="10" name="Legende mit 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45720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28ABE" w14:textId="644D2404" w:rsidR="00691CC9" w:rsidRPr="00FE1DBA" w:rsidRDefault="00691CC9" w:rsidP="00691C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Halten Sie das in der Spalte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matériel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angegebene Material bereit.</w:t>
                            </w:r>
                          </w:p>
                          <w:p w14:paraId="2861A545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EA20" id="Legende mit Pfeil nach unten 10" o:spid="_x0000_s1036" type="#_x0000_t80" style="position:absolute;margin-left:-14.3pt;margin-top:121.05pt;width:487.4pt;height:36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" adj="14035,10401,16200,10601" filled="f" strokecolor="#4472c4 [3204]" strokeweight=".5pt">
                <v:textbox>
                  <w:txbxContent>
                    <w:p w14:paraId="7E128ABE" w14:textId="644D2404" w:rsidR="00691CC9" w:rsidRPr="00FE1DBA" w:rsidRDefault="00691CC9" w:rsidP="00691C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Halten Sie das in der Spalte </w:t>
                      </w:r>
                      <w:proofErr w:type="spellStart"/>
                      <w:r w:rsidRPr="008B57CC">
                        <w:rPr>
                          <w:i/>
                          <w:iCs/>
                          <w:sz w:val="28"/>
                          <w:szCs w:val="28"/>
                        </w:rPr>
                        <w:t>matériel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angegebene Material bereit.</w:t>
                      </w:r>
                    </w:p>
                    <w:p w14:paraId="2861A545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1CC9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F56CF7F" wp14:editId="2C3851A4">
                <wp:simplePos x="0" y="0"/>
                <wp:positionH relativeFrom="column">
                  <wp:posOffset>-203200</wp:posOffset>
                </wp:positionH>
                <wp:positionV relativeFrom="paragraph">
                  <wp:posOffset>269240</wp:posOffset>
                </wp:positionV>
                <wp:extent cx="6189785" cy="801712"/>
                <wp:effectExtent l="0" t="0" r="8255" b="24130"/>
                <wp:wrapNone/>
                <wp:docPr id="21" name="Legende mit Pfeil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801712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B1E89" w14:textId="17388F5F" w:rsidR="00691CC9" w:rsidRPr="006A1830" w:rsidRDefault="00691CC9" w:rsidP="00691CC9">
                            <w:pPr>
                              <w:pStyle w:val="Listenabsatz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Verschaffen Sie sich im </w:t>
                            </w:r>
                            <w:proofErr w:type="spellStart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Compas</w:t>
                            </w:r>
                            <w:proofErr w:type="spellEnd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– Programme de </w:t>
                            </w:r>
                            <w:proofErr w:type="spellStart"/>
                            <w:r w:rsidR="008B57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ase</w:t>
                            </w:r>
                            <w:proofErr w:type="spellEnd"/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eine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7CC">
                              <w:rPr>
                                <w:sz w:val="28"/>
                                <w:szCs w:val="28"/>
                              </w:rPr>
                              <w:t xml:space="preserve">Überblick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über die Inhalte und darüber, was weggelassen bzw. reduziert werden kann.</w:t>
                            </w:r>
                          </w:p>
                          <w:p w14:paraId="7DDF2883" w14:textId="77777777" w:rsidR="00691CC9" w:rsidRDefault="00691CC9" w:rsidP="0069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CF7F" id="Legende mit Pfeil nach unten 21" o:spid="_x0000_s1037" type="#_x0000_t80" style="position:absolute;margin-left:-16pt;margin-top:21.2pt;width:487.4pt;height:63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" adj="14035,10101,16200,10450" filled="f" strokecolor="#4472c4 [3204]" strokeweight=".5pt">
                <v:textbox>
                  <w:txbxContent>
                    <w:p w14:paraId="154B1E89" w14:textId="17388F5F" w:rsidR="00691CC9" w:rsidRPr="006A1830" w:rsidRDefault="00691CC9" w:rsidP="00691CC9">
                      <w:pPr>
                        <w:pStyle w:val="Listenabsatz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Verschaffen Sie sich im </w:t>
                      </w:r>
                      <w:proofErr w:type="spellStart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Compas</w:t>
                      </w:r>
                      <w:proofErr w:type="spellEnd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– Programme de </w:t>
                      </w:r>
                      <w:proofErr w:type="spellStart"/>
                      <w:r w:rsidR="008B57CC">
                        <w:rPr>
                          <w:i/>
                          <w:iCs/>
                          <w:sz w:val="28"/>
                          <w:szCs w:val="28"/>
                        </w:rPr>
                        <w:t>b</w:t>
                      </w:r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ase</w:t>
                      </w:r>
                      <w:proofErr w:type="spellEnd"/>
                      <w:r w:rsidRPr="006A1830">
                        <w:rPr>
                          <w:sz w:val="28"/>
                          <w:szCs w:val="28"/>
                        </w:rPr>
                        <w:t xml:space="preserve"> eine</w:t>
                      </w:r>
                      <w:r w:rsidR="008B57CC">
                        <w:rPr>
                          <w:sz w:val="28"/>
                          <w:szCs w:val="28"/>
                        </w:rPr>
                        <w:t>n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57CC">
                        <w:rPr>
                          <w:sz w:val="28"/>
                          <w:szCs w:val="28"/>
                        </w:rPr>
                        <w:t xml:space="preserve">Überblick </w:t>
                      </w:r>
                      <w:r w:rsidRPr="006A1830">
                        <w:rPr>
                          <w:sz w:val="28"/>
                          <w:szCs w:val="28"/>
                        </w:rPr>
                        <w:t>über die Inhalte und darüber, was weggelassen bzw. reduziert werden kann.</w:t>
                      </w:r>
                    </w:p>
                    <w:p w14:paraId="7DDF2883" w14:textId="77777777" w:rsidR="00691CC9" w:rsidRDefault="00691CC9" w:rsidP="0069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ACE" w:rsidRPr="00701ACE">
        <w:rPr>
          <w:b/>
          <w:bCs/>
          <w:sz w:val="28"/>
          <w:szCs w:val="28"/>
        </w:rPr>
        <w:br w:type="page"/>
      </w:r>
    </w:p>
    <w:p w14:paraId="7C62AA3F" w14:textId="01772803" w:rsidR="002524FB" w:rsidRPr="00CE1FA1" w:rsidRDefault="007F6C5D">
      <w:pPr>
        <w:rPr>
          <w:b/>
          <w:bCs/>
          <w:sz w:val="28"/>
          <w:szCs w:val="28"/>
          <w:lang w:val="en-US"/>
        </w:rPr>
      </w:pPr>
      <w:r w:rsidRPr="00691CC9">
        <w:rPr>
          <w:b/>
          <w:bCs/>
          <w:sz w:val="28"/>
          <w:szCs w:val="28"/>
          <w:lang w:val="en-US"/>
        </w:rPr>
        <w:lastRenderedPageBreak/>
        <w:t xml:space="preserve">Mille </w:t>
      </w:r>
      <w:proofErr w:type="spellStart"/>
      <w:r w:rsidRPr="00691CC9">
        <w:rPr>
          <w:b/>
          <w:bCs/>
          <w:sz w:val="28"/>
          <w:szCs w:val="28"/>
          <w:lang w:val="en-US"/>
        </w:rPr>
        <w:t>feuilles</w:t>
      </w:r>
      <w:proofErr w:type="spellEnd"/>
      <w:r w:rsidRPr="00691CC9">
        <w:rPr>
          <w:b/>
          <w:bCs/>
          <w:sz w:val="28"/>
          <w:szCs w:val="28"/>
          <w:lang w:val="en-US"/>
        </w:rPr>
        <w:t xml:space="preserve"> </w:t>
      </w:r>
      <w:r w:rsidR="00AD55EF">
        <w:rPr>
          <w:b/>
          <w:bCs/>
          <w:sz w:val="28"/>
          <w:szCs w:val="28"/>
          <w:lang w:val="en-US"/>
        </w:rPr>
        <w:t>6</w:t>
      </w:r>
      <w:r w:rsidRPr="00691CC9">
        <w:rPr>
          <w:b/>
          <w:bCs/>
          <w:sz w:val="28"/>
          <w:szCs w:val="28"/>
          <w:lang w:val="en-US"/>
        </w:rPr>
        <w:t>.</w:t>
      </w:r>
      <w:r w:rsidR="00F2349F">
        <w:rPr>
          <w:b/>
          <w:bCs/>
          <w:sz w:val="28"/>
          <w:szCs w:val="28"/>
          <w:lang w:val="en-US"/>
        </w:rPr>
        <w:t>3</w:t>
      </w:r>
      <w:r w:rsidRPr="00691CC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="00F2349F">
        <w:rPr>
          <w:rFonts w:ascii="Calibri" w:hAnsi="Calibri" w:cs="Calibri"/>
          <w:b/>
          <w:bCs/>
          <w:sz w:val="28"/>
          <w:szCs w:val="28"/>
          <w:lang w:val="en-US"/>
        </w:rPr>
        <w:t>Mais</w:t>
      </w:r>
      <w:proofErr w:type="spellEnd"/>
      <w:r w:rsidR="00F2349F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F2349F">
        <w:rPr>
          <w:rFonts w:ascii="Calibri" w:hAnsi="Calibri" w:cs="Calibri"/>
          <w:b/>
          <w:bCs/>
          <w:sz w:val="28"/>
          <w:szCs w:val="28"/>
          <w:lang w:val="en-US"/>
        </w:rPr>
        <w:t>pourquoi</w:t>
      </w:r>
      <w:proofErr w:type="spellEnd"/>
      <w:r w:rsidR="00F2349F">
        <w:rPr>
          <w:rFonts w:ascii="Calibri" w:hAnsi="Calibri" w:cs="Calibri"/>
          <w:b/>
          <w:bCs/>
          <w:sz w:val="28"/>
          <w:szCs w:val="28"/>
          <w:lang w:val="en-US"/>
        </w:rPr>
        <w:t>?</w:t>
      </w:r>
      <w:r w:rsidR="00DF7C06">
        <w:rPr>
          <w:b/>
          <w:bCs/>
          <w:sz w:val="28"/>
          <w:szCs w:val="28"/>
          <w:lang w:val="en-US"/>
        </w:rPr>
        <w:t xml:space="preserve"> </w:t>
      </w:r>
      <w:r w:rsidR="0002446B">
        <w:rPr>
          <w:b/>
          <w:bCs/>
          <w:sz w:val="28"/>
          <w:szCs w:val="28"/>
          <w:lang w:val="en-US"/>
        </w:rPr>
        <w:t>–</w:t>
      </w:r>
      <w:r w:rsidR="00DF7C06">
        <w:rPr>
          <w:b/>
          <w:bCs/>
          <w:sz w:val="28"/>
          <w:szCs w:val="28"/>
          <w:lang w:val="en-US"/>
        </w:rPr>
        <w:t xml:space="preserve"> </w:t>
      </w:r>
      <w:r w:rsidR="00F2349F">
        <w:rPr>
          <w:b/>
          <w:bCs/>
          <w:sz w:val="28"/>
          <w:szCs w:val="28"/>
          <w:lang w:val="en-US"/>
        </w:rPr>
        <w:t>Questions</w:t>
      </w:r>
    </w:p>
    <w:p w14:paraId="41D65EDF" w14:textId="11ACE7A0" w:rsidR="00692819" w:rsidRPr="00FF37E7" w:rsidRDefault="00F45C74" w:rsidP="00692819">
      <w:pPr>
        <w:rPr>
          <w:b/>
          <w:bCs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3EC7949C" wp14:editId="2009F11A">
                <wp:simplePos x="0" y="0"/>
                <wp:positionH relativeFrom="column">
                  <wp:posOffset>-9525</wp:posOffset>
                </wp:positionH>
                <wp:positionV relativeFrom="paragraph">
                  <wp:posOffset>92560</wp:posOffset>
                </wp:positionV>
                <wp:extent cx="2744799" cy="1259046"/>
                <wp:effectExtent l="0" t="0" r="0" b="1143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4799" cy="1259046"/>
                          <a:chOff x="0" y="52605"/>
                          <a:chExt cx="1740720" cy="795765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154749"/>
                            <a:ext cx="1691166" cy="6936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3B7B7" w14:textId="66562377" w:rsidR="00844900" w:rsidRPr="00195EB7" w:rsidRDefault="00F2349F" w:rsidP="00195EB7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Ich gestalte eine Seite mit Fragen für das «Journal des </w:t>
                              </w:r>
                              <w:proofErr w:type="spellStart"/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questions</w:t>
                              </w:r>
                              <w:proofErr w:type="spellEnd"/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»</w:t>
                              </w:r>
                              <w:r w:rsidR="00DF7C06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reieck 8"/>
                        <wps:cNvSpPr/>
                        <wps:spPr>
                          <a:xfrm rot="2775504">
                            <a:off x="1508054" y="127676"/>
                            <a:ext cx="307738" cy="157595"/>
                          </a:xfrm>
                          <a:prstGeom prst="triangle">
                            <a:avLst>
                              <a:gd name="adj" fmla="val 48951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7949C" id="Gruppieren 9" o:spid="_x0000_s1038" style="position:absolute;margin-left:-.75pt;margin-top:7.3pt;width:216.15pt;height:99.15pt;z-index:251658263;mso-width-relative:margin;mso-height-relative:margin" coordorigin=",526" coordsize="17407,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">
                <v:rect id="Rechteck 7" o:spid="_x0000_s1039" style="position:absolute;top:1547;width:16911;height:6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14:paraId="6663B7B7" w14:textId="66562377" w:rsidR="00844900" w:rsidRPr="00195EB7" w:rsidRDefault="00F2349F" w:rsidP="00195EB7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Ich gestalte eine Seite mit Fragen für das «Journal des </w:t>
                        </w:r>
                        <w:proofErr w:type="spellStart"/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questions</w:t>
                        </w:r>
                        <w:proofErr w:type="spellEnd"/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»</w:t>
                        </w:r>
                        <w:r w:rsidR="00DF7C06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Dreieck 8" o:spid="_x0000_s1040" type="#_x0000_t5" style="position:absolute;left:15080;top:1277;width:3077;height:1576;rotation:30315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" adj="10573" fillcolor="#70ad47 [3209]" stroked="f" strokeweight="1pt"/>
              </v:group>
            </w:pict>
          </mc:Fallback>
        </mc:AlternateContent>
      </w:r>
    </w:p>
    <w:p w14:paraId="182147D0" w14:textId="2EE7E79B" w:rsidR="00A80891" w:rsidRDefault="00F2349F" w:rsidP="00A80891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</w:rPr>
      </w:pPr>
      <w:r w:rsidRPr="00F2349F">
        <w:rPr>
          <w:b/>
          <w:bCs/>
          <w:sz w:val="22"/>
          <w:szCs w:val="22"/>
        </w:rPr>
        <w:t xml:space="preserve">Fragen </w:t>
      </w:r>
      <w:r>
        <w:rPr>
          <w:b/>
          <w:bCs/>
          <w:sz w:val="22"/>
          <w:szCs w:val="22"/>
        </w:rPr>
        <w:t>verstehen</w:t>
      </w:r>
      <w:r w:rsidR="009A622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und</w:t>
      </w:r>
      <w:r w:rsidR="00F85052">
        <w:rPr>
          <w:b/>
          <w:bCs/>
          <w:sz w:val="22"/>
          <w:szCs w:val="22"/>
        </w:rPr>
        <w:t xml:space="preserve"> </w:t>
      </w:r>
      <w:r w:rsidR="009A6229">
        <w:rPr>
          <w:b/>
          <w:bCs/>
          <w:sz w:val="22"/>
          <w:szCs w:val="22"/>
        </w:rPr>
        <w:br/>
      </w:r>
      <w:r w:rsidRPr="00F2349F">
        <w:rPr>
          <w:b/>
          <w:bCs/>
          <w:sz w:val="22"/>
          <w:szCs w:val="22"/>
        </w:rPr>
        <w:t>beant</w:t>
      </w:r>
      <w:r>
        <w:rPr>
          <w:b/>
          <w:bCs/>
          <w:sz w:val="22"/>
          <w:szCs w:val="22"/>
        </w:rPr>
        <w:t>worten</w:t>
      </w:r>
      <w:r w:rsidR="006F3615" w:rsidRPr="00F2349F">
        <w:rPr>
          <w:b/>
          <w:bCs/>
          <w:sz w:val="22"/>
          <w:szCs w:val="22"/>
        </w:rPr>
        <w:tab/>
      </w:r>
      <w:r w:rsidR="006F3615" w:rsidRPr="00F2349F">
        <w:rPr>
          <w:rFonts w:ascii="Calibri" w:hAnsi="Calibri" w:cs="Calibri"/>
          <w:b/>
          <w:bCs/>
          <w:sz w:val="22"/>
          <w:szCs w:val="22"/>
        </w:rPr>
        <w:t xml:space="preserve">» </w:t>
      </w:r>
      <w:proofErr w:type="spellStart"/>
      <w:r w:rsidR="000A1B77" w:rsidRPr="00F2349F">
        <w:rPr>
          <w:b/>
          <w:bCs/>
          <w:i/>
          <w:iCs/>
          <w:sz w:val="22"/>
          <w:szCs w:val="22"/>
        </w:rPr>
        <w:t>activité</w:t>
      </w:r>
      <w:proofErr w:type="spellEnd"/>
      <w:r w:rsidR="000A1B77" w:rsidRPr="00F2349F">
        <w:rPr>
          <w:b/>
          <w:bCs/>
          <w:sz w:val="22"/>
          <w:szCs w:val="22"/>
        </w:rPr>
        <w:t xml:space="preserve"> A, </w:t>
      </w:r>
      <w:r w:rsidR="00EE7654">
        <w:rPr>
          <w:b/>
          <w:bCs/>
          <w:sz w:val="22"/>
          <w:szCs w:val="22"/>
        </w:rPr>
        <w:t xml:space="preserve">B, </w:t>
      </w:r>
      <w:r w:rsidR="00FF37E7">
        <w:rPr>
          <w:b/>
          <w:bCs/>
          <w:sz w:val="22"/>
          <w:szCs w:val="22"/>
        </w:rPr>
        <w:t>C,</w:t>
      </w:r>
      <w:r w:rsidR="003919C4">
        <w:rPr>
          <w:b/>
          <w:bCs/>
          <w:sz w:val="22"/>
          <w:szCs w:val="22"/>
        </w:rPr>
        <w:t xml:space="preserve"> E, F,</w:t>
      </w:r>
      <w:r w:rsidR="00FF37E7">
        <w:rPr>
          <w:b/>
          <w:bCs/>
          <w:sz w:val="22"/>
          <w:szCs w:val="22"/>
        </w:rPr>
        <w:t xml:space="preserve"> G</w:t>
      </w:r>
    </w:p>
    <w:p w14:paraId="0F8AED75" w14:textId="5FC44FE2" w:rsidR="008530BF" w:rsidRPr="00F2349F" w:rsidRDefault="008530BF" w:rsidP="00A80891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</w:rPr>
      </w:pPr>
      <w:r w:rsidRPr="00F2349F">
        <w:rPr>
          <w:b/>
          <w:bCs/>
          <w:sz w:val="22"/>
          <w:szCs w:val="22"/>
        </w:rPr>
        <w:t xml:space="preserve">Das Verb </w:t>
      </w:r>
      <w:proofErr w:type="spellStart"/>
      <w:r w:rsidRPr="009459ED">
        <w:rPr>
          <w:b/>
          <w:bCs/>
          <w:i/>
          <w:iCs/>
          <w:sz w:val="22"/>
          <w:szCs w:val="22"/>
        </w:rPr>
        <w:t>être</w:t>
      </w:r>
      <w:proofErr w:type="spellEnd"/>
      <w:r w:rsidRPr="00F2349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im Präsens</w:t>
      </w:r>
      <w:r>
        <w:rPr>
          <w:b/>
          <w:bCs/>
          <w:sz w:val="22"/>
          <w:szCs w:val="22"/>
        </w:rPr>
        <w:br/>
      </w:r>
      <w:r w:rsidRPr="00F2349F">
        <w:rPr>
          <w:b/>
          <w:bCs/>
          <w:sz w:val="22"/>
          <w:szCs w:val="22"/>
        </w:rPr>
        <w:t>konjugieren</w:t>
      </w:r>
      <w:r>
        <w:rPr>
          <w:b/>
          <w:bCs/>
          <w:sz w:val="22"/>
          <w:szCs w:val="22"/>
        </w:rPr>
        <w:t xml:space="preserve"> </w:t>
      </w:r>
      <w:r w:rsidRPr="00F2349F">
        <w:rPr>
          <w:b/>
          <w:bCs/>
          <w:sz w:val="22"/>
          <w:szCs w:val="22"/>
        </w:rPr>
        <w:tab/>
      </w:r>
      <w:r w:rsidRPr="00F2349F">
        <w:rPr>
          <w:rFonts w:ascii="Calibri" w:hAnsi="Calibri" w:cs="Calibri"/>
          <w:b/>
          <w:bCs/>
          <w:sz w:val="22"/>
          <w:szCs w:val="22"/>
        </w:rPr>
        <w:t xml:space="preserve">» </w:t>
      </w:r>
      <w:proofErr w:type="spellStart"/>
      <w:r w:rsidRPr="00F2349F">
        <w:rPr>
          <w:b/>
          <w:bCs/>
          <w:i/>
          <w:iCs/>
          <w:sz w:val="22"/>
          <w:szCs w:val="22"/>
        </w:rPr>
        <w:t>activité</w:t>
      </w:r>
      <w:proofErr w:type="spellEnd"/>
      <w:r w:rsidRPr="00F2349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</w:p>
    <w:p w14:paraId="751B1DD2" w14:textId="65BC6197" w:rsidR="009459ED" w:rsidRDefault="002676D5" w:rsidP="00A80891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Fragen formulieren</w:t>
      </w:r>
      <w:r w:rsidR="008B320B">
        <w:rPr>
          <w:rFonts w:ascii="Calibri" w:hAnsi="Calibri" w:cs="Calibri"/>
          <w:b/>
          <w:bCs/>
          <w:sz w:val="22"/>
          <w:szCs w:val="22"/>
        </w:rPr>
        <w:tab/>
      </w:r>
      <w:r w:rsidR="008B320B" w:rsidRPr="00F2349F">
        <w:rPr>
          <w:rFonts w:ascii="Calibri" w:hAnsi="Calibri" w:cs="Calibri"/>
          <w:b/>
          <w:bCs/>
          <w:sz w:val="22"/>
          <w:szCs w:val="22"/>
        </w:rPr>
        <w:t xml:space="preserve">» </w:t>
      </w:r>
      <w:proofErr w:type="spellStart"/>
      <w:r w:rsidR="008B320B" w:rsidRPr="00F2349F">
        <w:rPr>
          <w:b/>
          <w:bCs/>
          <w:i/>
          <w:iCs/>
          <w:sz w:val="22"/>
          <w:szCs w:val="22"/>
        </w:rPr>
        <w:t>activité</w:t>
      </w:r>
      <w:proofErr w:type="spellEnd"/>
      <w:r w:rsidR="008B320B" w:rsidRPr="00F2349F">
        <w:rPr>
          <w:b/>
          <w:bCs/>
          <w:sz w:val="22"/>
          <w:szCs w:val="22"/>
        </w:rPr>
        <w:t xml:space="preserve"> </w:t>
      </w:r>
      <w:r w:rsidR="008B320B">
        <w:rPr>
          <w:b/>
          <w:bCs/>
          <w:sz w:val="22"/>
          <w:szCs w:val="22"/>
        </w:rPr>
        <w:t>E</w:t>
      </w:r>
    </w:p>
    <w:p w14:paraId="283AB26A" w14:textId="3417A0FB" w:rsidR="009459ED" w:rsidRPr="009459ED" w:rsidRDefault="009459ED" w:rsidP="00A80891">
      <w:pPr>
        <w:pStyle w:val="Listenabsatz"/>
        <w:numPr>
          <w:ilvl w:val="0"/>
          <w:numId w:val="2"/>
        </w:numPr>
        <w:tabs>
          <w:tab w:val="left" w:pos="7797"/>
        </w:tabs>
        <w:spacing w:after="120"/>
        <w:ind w:left="4820"/>
        <w:contextualSpacing w:val="0"/>
        <w:rPr>
          <w:b/>
          <w:bCs/>
          <w:sz w:val="22"/>
          <w:szCs w:val="22"/>
          <w:lang w:val="fr-CH"/>
        </w:rPr>
      </w:pPr>
      <w:proofErr w:type="spellStart"/>
      <w:r w:rsidRPr="009459ED">
        <w:rPr>
          <w:b/>
          <w:bCs/>
          <w:sz w:val="22"/>
          <w:szCs w:val="22"/>
          <w:lang w:val="fr-CH"/>
        </w:rPr>
        <w:t>Fragen</w:t>
      </w:r>
      <w:proofErr w:type="spellEnd"/>
      <w:r w:rsidRPr="009459ED">
        <w:rPr>
          <w:b/>
          <w:bCs/>
          <w:sz w:val="22"/>
          <w:szCs w:val="22"/>
          <w:lang w:val="fr-CH"/>
        </w:rPr>
        <w:t xml:space="preserve"> mit </w:t>
      </w:r>
      <w:r w:rsidRPr="00D34E77">
        <w:rPr>
          <w:b/>
          <w:bCs/>
          <w:i/>
          <w:iCs/>
          <w:sz w:val="22"/>
          <w:szCs w:val="22"/>
          <w:lang w:val="fr-CH"/>
        </w:rPr>
        <w:t>quel, quelle, quels</w:t>
      </w:r>
      <w:r w:rsidRPr="00D34E77">
        <w:rPr>
          <w:b/>
          <w:bCs/>
          <w:i/>
          <w:iCs/>
          <w:sz w:val="22"/>
          <w:szCs w:val="22"/>
          <w:lang w:val="fr-CH"/>
        </w:rPr>
        <w:br/>
        <w:t>quelles</w:t>
      </w:r>
      <w:r w:rsidR="00A13428">
        <w:rPr>
          <w:b/>
          <w:bCs/>
          <w:sz w:val="22"/>
          <w:szCs w:val="22"/>
          <w:lang w:val="fr-CH"/>
        </w:rPr>
        <w:t xml:space="preserve"> </w:t>
      </w:r>
      <w:proofErr w:type="spellStart"/>
      <w:r w:rsidR="00A13428">
        <w:rPr>
          <w:b/>
          <w:bCs/>
          <w:sz w:val="22"/>
          <w:szCs w:val="22"/>
          <w:lang w:val="fr-CH"/>
        </w:rPr>
        <w:t>bilden</w:t>
      </w:r>
      <w:proofErr w:type="spellEnd"/>
      <w:r>
        <w:rPr>
          <w:b/>
          <w:bCs/>
          <w:sz w:val="22"/>
          <w:szCs w:val="22"/>
          <w:lang w:val="fr-CH"/>
        </w:rPr>
        <w:tab/>
      </w:r>
      <w:r w:rsidRPr="009459ED">
        <w:rPr>
          <w:rFonts w:ascii="Calibri" w:hAnsi="Calibri" w:cs="Calibri"/>
          <w:b/>
          <w:bCs/>
          <w:sz w:val="22"/>
          <w:szCs w:val="22"/>
          <w:lang w:val="fr-CH"/>
        </w:rPr>
        <w:t>»</w:t>
      </w:r>
      <w:r w:rsidRPr="0079710C">
        <w:rPr>
          <w:rFonts w:ascii="Calibri" w:hAnsi="Calibri" w:cs="Calibri"/>
          <w:b/>
          <w:bCs/>
          <w:i/>
          <w:sz w:val="22"/>
          <w:szCs w:val="22"/>
          <w:lang w:val="fr-CH"/>
        </w:rPr>
        <w:t xml:space="preserve"> </w:t>
      </w:r>
      <w:r w:rsidRPr="0079710C">
        <w:rPr>
          <w:b/>
          <w:bCs/>
          <w:i/>
          <w:sz w:val="22"/>
          <w:szCs w:val="22"/>
          <w:lang w:val="fr-CH"/>
        </w:rPr>
        <w:t>activité</w:t>
      </w:r>
      <w:r w:rsidRPr="009459ED">
        <w:rPr>
          <w:b/>
          <w:bCs/>
          <w:sz w:val="22"/>
          <w:szCs w:val="22"/>
          <w:lang w:val="fr-CH"/>
        </w:rPr>
        <w:t xml:space="preserve"> </w:t>
      </w:r>
      <w:r>
        <w:rPr>
          <w:b/>
          <w:bCs/>
          <w:sz w:val="22"/>
          <w:szCs w:val="22"/>
          <w:lang w:val="fr-CH"/>
        </w:rPr>
        <w:t>F, G</w:t>
      </w:r>
    </w:p>
    <w:p w14:paraId="757D695D" w14:textId="77777777" w:rsidR="006521CF" w:rsidRPr="009459ED" w:rsidRDefault="006521CF" w:rsidP="00692819">
      <w:pPr>
        <w:rPr>
          <w:b/>
          <w:color w:val="000000" w:themeColor="text1"/>
          <w:sz w:val="20"/>
          <w:szCs w:val="20"/>
          <w:lang w:val="fr-CH"/>
        </w:rPr>
      </w:pPr>
    </w:p>
    <w:p w14:paraId="66801CA6" w14:textId="3A5FCA61" w:rsidR="006521CF" w:rsidRDefault="005A3A60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>In</w:t>
      </w:r>
      <w:r w:rsidRPr="004A7542">
        <w:rPr>
          <w:sz w:val="22"/>
          <w:szCs w:val="22"/>
        </w:rPr>
        <w:t xml:space="preserve"> </w:t>
      </w:r>
      <w:proofErr w:type="spellStart"/>
      <w:r w:rsidRPr="004A7542">
        <w:rPr>
          <w:i/>
          <w:iCs/>
          <w:sz w:val="22"/>
          <w:szCs w:val="22"/>
        </w:rPr>
        <w:t>magazine</w:t>
      </w:r>
      <w:proofErr w:type="spellEnd"/>
      <w:r w:rsidRPr="004A7542">
        <w:rPr>
          <w:sz w:val="22"/>
          <w:szCs w:val="22"/>
        </w:rPr>
        <w:t xml:space="preserve"> </w:t>
      </w:r>
      <w:r w:rsidR="00BE3401">
        <w:rPr>
          <w:sz w:val="22"/>
          <w:szCs w:val="22"/>
        </w:rPr>
        <w:t>6</w:t>
      </w:r>
      <w:r w:rsidRPr="004A7542">
        <w:rPr>
          <w:sz w:val="22"/>
          <w:szCs w:val="22"/>
        </w:rPr>
        <w:t>.</w:t>
      </w:r>
      <w:r w:rsidR="00DD0459">
        <w:rPr>
          <w:sz w:val="22"/>
          <w:szCs w:val="22"/>
        </w:rPr>
        <w:t>3</w:t>
      </w:r>
      <w:r w:rsidRPr="004A7542">
        <w:rPr>
          <w:sz w:val="22"/>
          <w:szCs w:val="22"/>
        </w:rPr>
        <w:t xml:space="preserve"> </w:t>
      </w:r>
      <w:r w:rsidR="00234D48">
        <w:rPr>
          <w:sz w:val="22"/>
          <w:szCs w:val="22"/>
        </w:rPr>
        <w:t>stellen</w:t>
      </w:r>
      <w:r>
        <w:rPr>
          <w:sz w:val="22"/>
          <w:szCs w:val="22"/>
        </w:rPr>
        <w:t xml:space="preserve"> die Schülerinnen und Schüler </w:t>
      </w:r>
      <w:r w:rsidR="001D1199">
        <w:rPr>
          <w:sz w:val="22"/>
          <w:szCs w:val="22"/>
        </w:rPr>
        <w:t xml:space="preserve">in der </w:t>
      </w:r>
      <w:proofErr w:type="spellStart"/>
      <w:r w:rsidR="001D1199">
        <w:rPr>
          <w:i/>
          <w:iCs/>
          <w:sz w:val="22"/>
          <w:szCs w:val="22"/>
        </w:rPr>
        <w:t>tâche</w:t>
      </w:r>
      <w:proofErr w:type="spellEnd"/>
      <w:r w:rsidR="001D1199" w:rsidRPr="00761254">
        <w:rPr>
          <w:i/>
          <w:iCs/>
          <w:sz w:val="22"/>
          <w:szCs w:val="22"/>
        </w:rPr>
        <w:t xml:space="preserve"> </w:t>
      </w:r>
      <w:r w:rsidR="00050070" w:rsidRPr="0079710C">
        <w:rPr>
          <w:bCs/>
          <w:sz w:val="22"/>
          <w:szCs w:val="22"/>
        </w:rPr>
        <w:t>ein</w:t>
      </w:r>
      <w:r w:rsidR="006521CF">
        <w:rPr>
          <w:b/>
          <w:bCs/>
          <w:sz w:val="22"/>
          <w:szCs w:val="22"/>
        </w:rPr>
        <w:t xml:space="preserve"> «</w:t>
      </w:r>
      <w:r w:rsidR="00050070">
        <w:rPr>
          <w:b/>
          <w:bCs/>
          <w:sz w:val="22"/>
          <w:szCs w:val="22"/>
        </w:rPr>
        <w:t xml:space="preserve">Journal des </w:t>
      </w:r>
      <w:proofErr w:type="spellStart"/>
      <w:r w:rsidR="00050070">
        <w:rPr>
          <w:b/>
          <w:bCs/>
          <w:sz w:val="22"/>
          <w:szCs w:val="22"/>
        </w:rPr>
        <w:t>questions</w:t>
      </w:r>
      <w:proofErr w:type="spellEnd"/>
      <w:r w:rsidR="006521CF">
        <w:rPr>
          <w:b/>
          <w:bCs/>
          <w:sz w:val="22"/>
          <w:szCs w:val="22"/>
        </w:rPr>
        <w:t>»</w:t>
      </w:r>
      <w:r w:rsidR="00234D48">
        <w:rPr>
          <w:sz w:val="22"/>
          <w:szCs w:val="22"/>
        </w:rPr>
        <w:t xml:space="preserve"> zusammen</w:t>
      </w:r>
      <w:r w:rsidR="006521CF">
        <w:rPr>
          <w:sz w:val="22"/>
          <w:szCs w:val="22"/>
        </w:rPr>
        <w:t xml:space="preserve">. </w:t>
      </w:r>
      <w:r w:rsidR="00050070">
        <w:rPr>
          <w:sz w:val="22"/>
          <w:szCs w:val="22"/>
        </w:rPr>
        <w:t xml:space="preserve">Sie gestalten einzelne Seiten mit einem Quiz, einem Fragebogen mit persönlichen Fragen oder </w:t>
      </w:r>
      <w:r w:rsidR="00761254">
        <w:rPr>
          <w:sz w:val="22"/>
          <w:szCs w:val="22"/>
        </w:rPr>
        <w:t xml:space="preserve">mit </w:t>
      </w:r>
      <w:r w:rsidR="00050070">
        <w:rPr>
          <w:sz w:val="22"/>
          <w:szCs w:val="22"/>
        </w:rPr>
        <w:t>Wissensfragen zu verschiedenen Themen.</w:t>
      </w:r>
    </w:p>
    <w:p w14:paraId="20340769" w14:textId="0DAF77D0" w:rsidR="000D59E2" w:rsidRPr="007F1609" w:rsidRDefault="006521CF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Die Lernenden </w:t>
      </w:r>
      <w:r w:rsidR="00050070">
        <w:rPr>
          <w:sz w:val="22"/>
          <w:szCs w:val="22"/>
        </w:rPr>
        <w:t xml:space="preserve">lesen und hören zu Beginn </w:t>
      </w:r>
      <w:r w:rsidR="000658B5" w:rsidRPr="000658B5">
        <w:rPr>
          <w:b/>
          <w:bCs/>
          <w:sz w:val="22"/>
          <w:szCs w:val="22"/>
        </w:rPr>
        <w:t>Fragen zum Allgemeinwissen</w:t>
      </w:r>
      <w:r w:rsidR="000658B5">
        <w:rPr>
          <w:sz w:val="22"/>
          <w:szCs w:val="22"/>
        </w:rPr>
        <w:t xml:space="preserve"> und versuchen diese zu beantworten. Weiter </w:t>
      </w:r>
      <w:r w:rsidR="00F9554F">
        <w:rPr>
          <w:sz w:val="22"/>
          <w:szCs w:val="22"/>
        </w:rPr>
        <w:t>beschäftigen sich die Schülerinnen und Schüler mit</w:t>
      </w:r>
      <w:r w:rsidR="000658B5">
        <w:rPr>
          <w:sz w:val="22"/>
          <w:szCs w:val="22"/>
        </w:rPr>
        <w:t xml:space="preserve"> </w:t>
      </w:r>
      <w:r w:rsidR="00F9554F">
        <w:rPr>
          <w:sz w:val="22"/>
          <w:szCs w:val="22"/>
        </w:rPr>
        <w:t>dem berühmten</w:t>
      </w:r>
      <w:r w:rsidR="00050070">
        <w:rPr>
          <w:sz w:val="22"/>
          <w:szCs w:val="22"/>
        </w:rPr>
        <w:t xml:space="preserve"> </w:t>
      </w:r>
      <w:r w:rsidR="00050070" w:rsidRPr="000658B5">
        <w:rPr>
          <w:b/>
          <w:bCs/>
          <w:sz w:val="22"/>
          <w:szCs w:val="22"/>
        </w:rPr>
        <w:t>Fragebogen</w:t>
      </w:r>
      <w:r w:rsidR="00050070">
        <w:rPr>
          <w:sz w:val="22"/>
          <w:szCs w:val="22"/>
        </w:rPr>
        <w:t xml:space="preserve"> Marcel Proust</w:t>
      </w:r>
      <w:r w:rsidR="00F9554F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0658B5">
        <w:rPr>
          <w:sz w:val="22"/>
          <w:szCs w:val="22"/>
        </w:rPr>
        <w:t xml:space="preserve">Sie beantworten </w:t>
      </w:r>
      <w:r w:rsidR="000658B5" w:rsidRPr="000658B5">
        <w:rPr>
          <w:b/>
          <w:bCs/>
          <w:sz w:val="22"/>
          <w:szCs w:val="22"/>
        </w:rPr>
        <w:t>persönliche Fragen</w:t>
      </w:r>
      <w:r w:rsidR="000658B5">
        <w:rPr>
          <w:sz w:val="22"/>
          <w:szCs w:val="22"/>
        </w:rPr>
        <w:t xml:space="preserve"> und tauschen sich </w:t>
      </w:r>
      <w:r w:rsidR="0055525F">
        <w:rPr>
          <w:sz w:val="22"/>
          <w:szCs w:val="22"/>
        </w:rPr>
        <w:t xml:space="preserve">über ihre Antworten aus. </w:t>
      </w:r>
      <w:r w:rsidR="004C6B68">
        <w:rPr>
          <w:sz w:val="22"/>
          <w:szCs w:val="22"/>
        </w:rPr>
        <w:t>Knifflige Fragen versuchen die Lernende</w:t>
      </w:r>
      <w:r w:rsidR="00761254">
        <w:rPr>
          <w:sz w:val="22"/>
          <w:szCs w:val="22"/>
        </w:rPr>
        <w:t>n</w:t>
      </w:r>
      <w:r w:rsidR="004C6B68">
        <w:rPr>
          <w:sz w:val="22"/>
          <w:szCs w:val="22"/>
        </w:rPr>
        <w:t xml:space="preserve"> mittels Vermutungen zu beantworten. </w:t>
      </w:r>
      <w:r w:rsidR="0024707C">
        <w:rPr>
          <w:sz w:val="22"/>
          <w:szCs w:val="22"/>
        </w:rPr>
        <w:t>Weiter lernen sie die</w:t>
      </w:r>
      <w:r w:rsidR="000D59E2">
        <w:rPr>
          <w:sz w:val="22"/>
          <w:szCs w:val="22"/>
        </w:rPr>
        <w:t xml:space="preserve"> </w:t>
      </w:r>
      <w:r w:rsidR="000D59E2" w:rsidRPr="008A78BF">
        <w:rPr>
          <w:b/>
          <w:bCs/>
          <w:sz w:val="22"/>
          <w:szCs w:val="22"/>
        </w:rPr>
        <w:t>Präsen</w:t>
      </w:r>
      <w:r w:rsidR="00486EEC">
        <w:rPr>
          <w:b/>
          <w:bCs/>
          <w:sz w:val="22"/>
          <w:szCs w:val="22"/>
        </w:rPr>
        <w:t>s</w:t>
      </w:r>
      <w:r w:rsidR="000D59E2" w:rsidRPr="008A78BF">
        <w:rPr>
          <w:b/>
          <w:bCs/>
          <w:sz w:val="22"/>
          <w:szCs w:val="22"/>
        </w:rPr>
        <w:t xml:space="preserve">formen des Verbs </w:t>
      </w:r>
      <w:proofErr w:type="spellStart"/>
      <w:r w:rsidR="000D59E2" w:rsidRPr="00486EEC">
        <w:rPr>
          <w:b/>
          <w:bCs/>
          <w:i/>
          <w:iCs/>
          <w:sz w:val="22"/>
          <w:szCs w:val="22"/>
        </w:rPr>
        <w:t>être</w:t>
      </w:r>
      <w:proofErr w:type="spellEnd"/>
      <w:r w:rsidR="000D59E2">
        <w:rPr>
          <w:sz w:val="22"/>
          <w:szCs w:val="22"/>
        </w:rPr>
        <w:t xml:space="preserve"> </w:t>
      </w:r>
      <w:r w:rsidR="0024707C">
        <w:rPr>
          <w:sz w:val="22"/>
          <w:szCs w:val="22"/>
        </w:rPr>
        <w:t xml:space="preserve">kennen </w:t>
      </w:r>
      <w:r w:rsidR="000D59E2">
        <w:rPr>
          <w:sz w:val="22"/>
          <w:szCs w:val="22"/>
        </w:rPr>
        <w:t xml:space="preserve">und wenden diese in verschiedenen </w:t>
      </w:r>
      <w:r w:rsidR="0079710C">
        <w:rPr>
          <w:sz w:val="22"/>
          <w:szCs w:val="22"/>
        </w:rPr>
        <w:t xml:space="preserve">Übungen </w:t>
      </w:r>
      <w:r w:rsidR="000D59E2">
        <w:rPr>
          <w:sz w:val="22"/>
          <w:szCs w:val="22"/>
        </w:rPr>
        <w:t xml:space="preserve">an. </w:t>
      </w:r>
      <w:r w:rsidR="0024707C">
        <w:rPr>
          <w:sz w:val="22"/>
          <w:szCs w:val="22"/>
        </w:rPr>
        <w:t xml:space="preserve">Die Lernenden erfahren, dass es im Französischen </w:t>
      </w:r>
      <w:r w:rsidR="0024707C" w:rsidRPr="00856DCA">
        <w:rPr>
          <w:b/>
          <w:bCs/>
          <w:sz w:val="22"/>
          <w:szCs w:val="22"/>
        </w:rPr>
        <w:t>mehrere Möglichkeiten</w:t>
      </w:r>
      <w:r w:rsidR="0024707C">
        <w:rPr>
          <w:sz w:val="22"/>
          <w:szCs w:val="22"/>
        </w:rPr>
        <w:t xml:space="preserve"> gibt, </w:t>
      </w:r>
      <w:r w:rsidR="0024707C" w:rsidRPr="00856DCA">
        <w:rPr>
          <w:b/>
          <w:bCs/>
          <w:sz w:val="22"/>
          <w:szCs w:val="22"/>
        </w:rPr>
        <w:t>dieselbe Frage</w:t>
      </w:r>
      <w:r w:rsidR="0024707C">
        <w:rPr>
          <w:sz w:val="22"/>
          <w:szCs w:val="22"/>
        </w:rPr>
        <w:t xml:space="preserve"> zu stellen. </w:t>
      </w:r>
      <w:r w:rsidR="00C76658">
        <w:rPr>
          <w:sz w:val="22"/>
          <w:szCs w:val="22"/>
        </w:rPr>
        <w:t xml:space="preserve">Daneben lernen sie, </w:t>
      </w:r>
      <w:r w:rsidR="000D59E2">
        <w:rPr>
          <w:sz w:val="22"/>
          <w:szCs w:val="22"/>
        </w:rPr>
        <w:t xml:space="preserve">wie </w:t>
      </w:r>
      <w:r w:rsidR="007F1609">
        <w:rPr>
          <w:sz w:val="22"/>
          <w:szCs w:val="22"/>
        </w:rPr>
        <w:t>sich das Fragewort</w:t>
      </w:r>
      <w:r w:rsidR="000D59E2">
        <w:rPr>
          <w:sz w:val="22"/>
          <w:szCs w:val="22"/>
        </w:rPr>
        <w:t xml:space="preserve"> </w:t>
      </w:r>
      <w:proofErr w:type="spellStart"/>
      <w:r w:rsidR="000D59E2" w:rsidRPr="00486EEC">
        <w:rPr>
          <w:b/>
          <w:bCs/>
          <w:i/>
          <w:iCs/>
          <w:sz w:val="22"/>
          <w:szCs w:val="22"/>
        </w:rPr>
        <w:t>quel</w:t>
      </w:r>
      <w:proofErr w:type="spellEnd"/>
      <w:r w:rsidR="007F1609">
        <w:rPr>
          <w:b/>
          <w:bCs/>
          <w:i/>
          <w:iCs/>
          <w:sz w:val="22"/>
          <w:szCs w:val="22"/>
        </w:rPr>
        <w:t xml:space="preserve"> </w:t>
      </w:r>
      <w:r w:rsidR="007F1609">
        <w:rPr>
          <w:sz w:val="22"/>
          <w:szCs w:val="22"/>
        </w:rPr>
        <w:t xml:space="preserve">dem Nomen anpasst. </w:t>
      </w:r>
    </w:p>
    <w:p w14:paraId="22C98A70" w14:textId="7E389183" w:rsidR="001F03FE" w:rsidRPr="00626DB0" w:rsidRDefault="001F03FE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Die Lernenden sind somit bestens darauf vorbereitet, </w:t>
      </w:r>
      <w:r w:rsidR="008A78BF">
        <w:rPr>
          <w:sz w:val="22"/>
          <w:szCs w:val="22"/>
        </w:rPr>
        <w:t>eine</w:t>
      </w:r>
      <w:r>
        <w:rPr>
          <w:sz w:val="22"/>
          <w:szCs w:val="22"/>
        </w:rPr>
        <w:t xml:space="preserve"> </w:t>
      </w:r>
      <w:r w:rsidR="008A78BF">
        <w:rPr>
          <w:b/>
          <w:bCs/>
          <w:sz w:val="22"/>
          <w:szCs w:val="22"/>
        </w:rPr>
        <w:t>Seite mit Fragen</w:t>
      </w:r>
      <w:r>
        <w:rPr>
          <w:sz w:val="22"/>
          <w:szCs w:val="22"/>
        </w:rPr>
        <w:t xml:space="preserve"> für das </w:t>
      </w:r>
      <w:r w:rsidR="008A78BF">
        <w:rPr>
          <w:sz w:val="22"/>
          <w:szCs w:val="22"/>
        </w:rPr>
        <w:t xml:space="preserve">«Journal des </w:t>
      </w:r>
      <w:proofErr w:type="spellStart"/>
      <w:r w:rsidR="008A78BF">
        <w:rPr>
          <w:sz w:val="22"/>
          <w:szCs w:val="22"/>
        </w:rPr>
        <w:t>questions</w:t>
      </w:r>
      <w:proofErr w:type="spellEnd"/>
      <w:r w:rsidR="008A78BF">
        <w:rPr>
          <w:sz w:val="22"/>
          <w:szCs w:val="22"/>
        </w:rPr>
        <w:t>»</w:t>
      </w:r>
      <w:r>
        <w:rPr>
          <w:sz w:val="22"/>
          <w:szCs w:val="22"/>
        </w:rPr>
        <w:t xml:space="preserve"> in der </w:t>
      </w:r>
      <w:proofErr w:type="spellStart"/>
      <w:r w:rsidRPr="001F03FE">
        <w:rPr>
          <w:i/>
          <w:iCs/>
          <w:sz w:val="22"/>
          <w:szCs w:val="22"/>
        </w:rPr>
        <w:t>tâche</w:t>
      </w:r>
      <w:proofErr w:type="spellEnd"/>
      <w:r>
        <w:rPr>
          <w:sz w:val="22"/>
          <w:szCs w:val="22"/>
        </w:rPr>
        <w:t xml:space="preserve"> herzustellen und diese im Anschluss </w:t>
      </w:r>
      <w:r w:rsidR="00FF37E7" w:rsidRPr="00856DCA">
        <w:rPr>
          <w:sz w:val="22"/>
          <w:szCs w:val="22"/>
        </w:rPr>
        <w:t>untereinander</w:t>
      </w:r>
      <w:r w:rsidR="00FF37E7">
        <w:rPr>
          <w:b/>
          <w:bCs/>
          <w:sz w:val="22"/>
          <w:szCs w:val="22"/>
        </w:rPr>
        <w:t xml:space="preserve"> auszutauschen </w:t>
      </w:r>
      <w:r w:rsidR="00FF37E7" w:rsidRPr="00856DCA">
        <w:rPr>
          <w:sz w:val="22"/>
          <w:szCs w:val="22"/>
        </w:rPr>
        <w:t>und</w:t>
      </w:r>
      <w:r w:rsidR="00FF37E7">
        <w:rPr>
          <w:b/>
          <w:bCs/>
          <w:sz w:val="22"/>
          <w:szCs w:val="22"/>
        </w:rPr>
        <w:t xml:space="preserve"> </w:t>
      </w:r>
      <w:r w:rsidR="00626DB0">
        <w:rPr>
          <w:b/>
          <w:bCs/>
          <w:sz w:val="22"/>
          <w:szCs w:val="22"/>
        </w:rPr>
        <w:t xml:space="preserve">Antworten </w:t>
      </w:r>
      <w:r w:rsidR="00626DB0" w:rsidRPr="00626DB0">
        <w:rPr>
          <w:sz w:val="22"/>
          <w:szCs w:val="22"/>
        </w:rPr>
        <w:t>zu finden</w:t>
      </w:r>
      <w:r w:rsidR="008A78BF" w:rsidRPr="00626DB0">
        <w:rPr>
          <w:sz w:val="22"/>
          <w:szCs w:val="22"/>
        </w:rPr>
        <w:t>.</w:t>
      </w:r>
    </w:p>
    <w:p w14:paraId="30E7C596" w14:textId="6111A811" w:rsidR="005B7BCB" w:rsidRPr="00626DB0" w:rsidRDefault="0031224D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Im Anschluss an die </w:t>
      </w:r>
      <w:proofErr w:type="spellStart"/>
      <w:r w:rsidRPr="000A10DB">
        <w:rPr>
          <w:i/>
          <w:iCs/>
          <w:sz w:val="22"/>
          <w:szCs w:val="22"/>
        </w:rPr>
        <w:t>tâche</w:t>
      </w:r>
      <w:proofErr w:type="spellEnd"/>
      <w:r>
        <w:rPr>
          <w:sz w:val="22"/>
          <w:szCs w:val="22"/>
        </w:rPr>
        <w:t xml:space="preserve"> </w:t>
      </w:r>
      <w:r w:rsidR="00460E96">
        <w:rPr>
          <w:sz w:val="22"/>
          <w:szCs w:val="22"/>
        </w:rPr>
        <w:t xml:space="preserve">schätzen sich die Schülerinnen und Schüler </w:t>
      </w:r>
      <w:r w:rsidR="002B0115" w:rsidRPr="00626DB0">
        <w:rPr>
          <w:sz w:val="22"/>
          <w:szCs w:val="22"/>
        </w:rPr>
        <w:t xml:space="preserve">im </w:t>
      </w:r>
      <w:proofErr w:type="spellStart"/>
      <w:r w:rsidR="002B0115" w:rsidRPr="00626DB0">
        <w:rPr>
          <w:i/>
          <w:iCs/>
          <w:sz w:val="22"/>
          <w:szCs w:val="22"/>
        </w:rPr>
        <w:t>zoom</w:t>
      </w:r>
      <w:proofErr w:type="spellEnd"/>
      <w:r w:rsidR="002B0115">
        <w:rPr>
          <w:sz w:val="22"/>
          <w:szCs w:val="22"/>
        </w:rPr>
        <w:t xml:space="preserve"> </w:t>
      </w:r>
      <w:r w:rsidR="00460E96">
        <w:rPr>
          <w:sz w:val="22"/>
          <w:szCs w:val="22"/>
        </w:rPr>
        <w:t xml:space="preserve">selbst ein und geben </w:t>
      </w:r>
      <w:r w:rsidR="008B7787">
        <w:rPr>
          <w:sz w:val="22"/>
          <w:szCs w:val="22"/>
        </w:rPr>
        <w:t xml:space="preserve">einander </w:t>
      </w:r>
      <w:r w:rsidR="00460E96">
        <w:rPr>
          <w:sz w:val="22"/>
          <w:szCs w:val="22"/>
        </w:rPr>
        <w:t xml:space="preserve">eine </w:t>
      </w:r>
      <w:r w:rsidR="00460E96" w:rsidRPr="00626DB0">
        <w:rPr>
          <w:sz w:val="22"/>
          <w:szCs w:val="22"/>
        </w:rPr>
        <w:t>Rückmeldung.</w:t>
      </w:r>
    </w:p>
    <w:p w14:paraId="2BBE930F" w14:textId="77777777" w:rsidR="00F73DA0" w:rsidRPr="00FF37E7" w:rsidRDefault="00F73DA0" w:rsidP="005A3A60">
      <w:pPr>
        <w:spacing w:after="120"/>
        <w:ind w:right="709"/>
        <w:rPr>
          <w:sz w:val="20"/>
          <w:szCs w:val="20"/>
        </w:rPr>
      </w:pPr>
    </w:p>
    <w:p w14:paraId="0DFBE9B8" w14:textId="7775BED1" w:rsidR="00C00E9B" w:rsidRPr="00F45C74" w:rsidRDefault="00C00E9B" w:rsidP="00DF1E49">
      <w:pPr>
        <w:spacing w:after="120"/>
        <w:ind w:right="709"/>
        <w:rPr>
          <w:b/>
          <w:bCs/>
          <w:sz w:val="22"/>
          <w:szCs w:val="22"/>
          <w:u w:val="single"/>
        </w:rPr>
      </w:pPr>
      <w:r w:rsidRPr="00F45C74">
        <w:rPr>
          <w:b/>
          <w:bCs/>
          <w:sz w:val="22"/>
          <w:szCs w:val="22"/>
          <w:u w:val="single"/>
        </w:rPr>
        <w:t>Grundanspruch i</w:t>
      </w:r>
      <w:r w:rsidR="00DF1E49" w:rsidRPr="00F45C74">
        <w:rPr>
          <w:b/>
          <w:bCs/>
          <w:sz w:val="22"/>
          <w:szCs w:val="22"/>
          <w:u w:val="single"/>
        </w:rPr>
        <w:t>n</w:t>
      </w:r>
      <w:r w:rsidRPr="00F45C74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F1E49" w:rsidRPr="00F45C74">
        <w:rPr>
          <w:b/>
          <w:bCs/>
          <w:i/>
          <w:iCs/>
          <w:sz w:val="22"/>
          <w:szCs w:val="22"/>
          <w:u w:val="single"/>
        </w:rPr>
        <w:t>magazine</w:t>
      </w:r>
      <w:proofErr w:type="spellEnd"/>
      <w:r w:rsidRPr="00F45C74">
        <w:rPr>
          <w:b/>
          <w:bCs/>
          <w:sz w:val="22"/>
          <w:szCs w:val="22"/>
          <w:u w:val="single"/>
        </w:rPr>
        <w:t xml:space="preserve"> </w:t>
      </w:r>
      <w:r w:rsidR="0074187B" w:rsidRPr="00F45C74">
        <w:rPr>
          <w:b/>
          <w:bCs/>
          <w:sz w:val="22"/>
          <w:szCs w:val="22"/>
          <w:u w:val="single"/>
        </w:rPr>
        <w:t>6</w:t>
      </w:r>
      <w:r w:rsidR="00DF1E49" w:rsidRPr="00F45C74">
        <w:rPr>
          <w:b/>
          <w:bCs/>
          <w:sz w:val="22"/>
          <w:szCs w:val="22"/>
          <w:u w:val="single"/>
        </w:rPr>
        <w:t>.</w:t>
      </w:r>
      <w:r w:rsidR="00DD0459" w:rsidRPr="00F45C74">
        <w:rPr>
          <w:b/>
          <w:bCs/>
          <w:sz w:val="22"/>
          <w:szCs w:val="22"/>
          <w:u w:val="single"/>
        </w:rPr>
        <w:t>3</w:t>
      </w:r>
    </w:p>
    <w:p w14:paraId="0DBDAC17" w14:textId="7E604361" w:rsidR="00C345D7" w:rsidRPr="00F73DA0" w:rsidRDefault="00C00E9B" w:rsidP="00F73DA0">
      <w:pPr>
        <w:spacing w:after="120"/>
        <w:ind w:right="709"/>
        <w:rPr>
          <w:sz w:val="22"/>
          <w:szCs w:val="22"/>
        </w:rPr>
      </w:pPr>
      <w:r w:rsidRPr="00DF1E49">
        <w:rPr>
          <w:sz w:val="22"/>
          <w:szCs w:val="22"/>
        </w:rPr>
        <w:t xml:space="preserve">Um sämtliche Grundlagen abzudecken, die für das Erfüllen der </w:t>
      </w:r>
      <w:proofErr w:type="spellStart"/>
      <w:r w:rsidRPr="006A25D1">
        <w:rPr>
          <w:i/>
          <w:iCs/>
          <w:sz w:val="22"/>
          <w:szCs w:val="22"/>
        </w:rPr>
        <w:t>tâche</w:t>
      </w:r>
      <w:proofErr w:type="spellEnd"/>
      <w:r w:rsidRPr="00DF1E49">
        <w:rPr>
          <w:sz w:val="22"/>
          <w:szCs w:val="22"/>
        </w:rPr>
        <w:t xml:space="preserve"> notwendig sind, können </w:t>
      </w:r>
      <w:r w:rsidR="00303B41">
        <w:rPr>
          <w:sz w:val="22"/>
          <w:szCs w:val="22"/>
        </w:rPr>
        <w:t xml:space="preserve">in den </w:t>
      </w:r>
      <w:proofErr w:type="spellStart"/>
      <w:r w:rsidR="00303B41" w:rsidRPr="00303B41">
        <w:rPr>
          <w:i/>
          <w:iCs/>
          <w:sz w:val="22"/>
          <w:szCs w:val="22"/>
        </w:rPr>
        <w:t>activités</w:t>
      </w:r>
      <w:proofErr w:type="spellEnd"/>
      <w:r w:rsidR="00303B41">
        <w:rPr>
          <w:sz w:val="22"/>
          <w:szCs w:val="22"/>
        </w:rPr>
        <w:t xml:space="preserve"> </w:t>
      </w:r>
      <w:r w:rsidR="001F331A">
        <w:rPr>
          <w:sz w:val="22"/>
          <w:szCs w:val="22"/>
        </w:rPr>
        <w:t>Anpassungen</w:t>
      </w:r>
      <w:r w:rsidRPr="00DF1E49">
        <w:rPr>
          <w:sz w:val="22"/>
          <w:szCs w:val="22"/>
        </w:rPr>
        <w:t xml:space="preserve"> wie nachfolgend dargestellt vorgenommen werden: </w:t>
      </w:r>
    </w:p>
    <w:tbl>
      <w:tblPr>
        <w:tblStyle w:val="Tabellenraster"/>
        <w:tblpPr w:leftFromText="141" w:rightFromText="141" w:vertAnchor="text" w:horzAnchor="margin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976"/>
        <w:gridCol w:w="384"/>
        <w:gridCol w:w="416"/>
        <w:gridCol w:w="449"/>
        <w:gridCol w:w="447"/>
        <w:gridCol w:w="447"/>
        <w:gridCol w:w="447"/>
        <w:gridCol w:w="447"/>
        <w:gridCol w:w="447"/>
        <w:gridCol w:w="104"/>
        <w:gridCol w:w="343"/>
        <w:gridCol w:w="384"/>
        <w:gridCol w:w="63"/>
        <w:gridCol w:w="447"/>
        <w:gridCol w:w="447"/>
        <w:gridCol w:w="551"/>
      </w:tblGrid>
      <w:tr w:rsidR="00275175" w:rsidRPr="00C00E9B" w14:paraId="7D0227D1" w14:textId="0F06248F" w:rsidTr="00275175">
        <w:trPr>
          <w:gridAfter w:val="10"/>
          <w:wAfter w:w="3680" w:type="dxa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167CE" w14:textId="4BD6E28A" w:rsidR="00275175" w:rsidRPr="00C00E9B" w:rsidRDefault="00275175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A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</w:tcPr>
          <w:p w14:paraId="749814C3" w14:textId="77777777" w:rsidR="00275175" w:rsidRPr="00C00E9B" w:rsidRDefault="00275175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EAAAA" w:themeColor="background2" w:themeShade="BF" w:fill="auto"/>
          </w:tcPr>
          <w:p w14:paraId="09616F42" w14:textId="77777777" w:rsidR="00275175" w:rsidRPr="00C00E9B" w:rsidRDefault="00275175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thinDiagStripe" w:color="AEAAAA" w:themeColor="background2" w:themeShade="BF" w:fill="auto"/>
          </w:tcPr>
          <w:p w14:paraId="79F5F889" w14:textId="77777777" w:rsidR="00275175" w:rsidRPr="00C00E9B" w:rsidRDefault="00275175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</w:tcPr>
          <w:p w14:paraId="6C4C9D7F" w14:textId="77777777" w:rsidR="00275175" w:rsidRPr="00C00E9B" w:rsidRDefault="00275175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EAAAA" w:themeColor="background2" w:themeShade="BF" w:fill="auto"/>
          </w:tcPr>
          <w:p w14:paraId="36DF4F47" w14:textId="359DD73E" w:rsidR="00275175" w:rsidRPr="00C00E9B" w:rsidRDefault="00275175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</w:tr>
      <w:tr w:rsidR="00275175" w:rsidRPr="00C00E9B" w14:paraId="3088851A" w14:textId="6FD20E19" w:rsidTr="00D00A52">
        <w:trPr>
          <w:gridAfter w:val="11"/>
          <w:wAfter w:w="4127" w:type="dxa"/>
        </w:trPr>
        <w:tc>
          <w:tcPr>
            <w:tcW w:w="976" w:type="dxa"/>
            <w:tcBorders>
              <w:top w:val="single" w:sz="4" w:space="0" w:color="000000"/>
            </w:tcBorders>
            <w:shd w:val="clear" w:color="auto" w:fill="auto"/>
          </w:tcPr>
          <w:p w14:paraId="56BE84C5" w14:textId="52897BE3" w:rsidR="00275175" w:rsidRPr="00C00E9B" w:rsidRDefault="00275175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B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auto"/>
            </w:tcBorders>
            <w:shd w:val="thinDiagStripe" w:color="AEAAAA" w:themeColor="background2" w:themeShade="BF" w:fill="auto"/>
          </w:tcPr>
          <w:p w14:paraId="65F85F8B" w14:textId="77777777" w:rsidR="00275175" w:rsidRPr="00C00E9B" w:rsidRDefault="00275175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auto"/>
            </w:tcBorders>
            <w:shd w:val="thinDiagStripe" w:color="AEAAAA" w:themeColor="background2" w:themeShade="BF" w:fill="auto"/>
          </w:tcPr>
          <w:p w14:paraId="04763982" w14:textId="77777777" w:rsidR="00275175" w:rsidRPr="00C00E9B" w:rsidRDefault="00275175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EAAAA" w:themeColor="background2" w:themeShade="BF" w:fill="auto"/>
          </w:tcPr>
          <w:p w14:paraId="4688D3D1" w14:textId="77777777" w:rsidR="00275175" w:rsidRPr="00C00E9B" w:rsidRDefault="00275175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2DD7C" w14:textId="77777777" w:rsidR="00275175" w:rsidRPr="00C00E9B" w:rsidRDefault="00275175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</w:tr>
      <w:tr w:rsidR="00275175" w:rsidRPr="00C00E9B" w14:paraId="326A018E" w14:textId="296A820E" w:rsidTr="0079710C">
        <w:trPr>
          <w:gridAfter w:val="9"/>
          <w:wAfter w:w="3233" w:type="dxa"/>
        </w:trPr>
        <w:tc>
          <w:tcPr>
            <w:tcW w:w="976" w:type="dxa"/>
            <w:shd w:val="clear" w:color="auto" w:fill="auto"/>
          </w:tcPr>
          <w:p w14:paraId="4F79CB65" w14:textId="739CA7B5" w:rsidR="00275175" w:rsidRPr="00C00E9B" w:rsidRDefault="00275175" w:rsidP="00D2458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C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E7CB3E4" w14:textId="77777777" w:rsidR="00275175" w:rsidRPr="00C00E9B" w:rsidRDefault="00275175" w:rsidP="00D2458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0DEF45" w14:textId="77777777" w:rsidR="00275175" w:rsidRPr="00C00E9B" w:rsidRDefault="00275175" w:rsidP="00D2458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EA101CE" w14:textId="77777777" w:rsidR="00275175" w:rsidRPr="00C00E9B" w:rsidRDefault="00275175" w:rsidP="00D2458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D0CECE" w:themeColor="background2" w:themeShade="E6" w:fill="D0CECE" w:themeFill="background2" w:themeFillShade="E6"/>
          </w:tcPr>
          <w:p w14:paraId="58808797" w14:textId="61B778F5" w:rsidR="00275175" w:rsidRDefault="00275175" w:rsidP="00D2458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23692EB6" w14:textId="116C5C02" w:rsidR="00275175" w:rsidRDefault="00275175" w:rsidP="00D2458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D0CECE" w:themeColor="background2" w:themeShade="E6" w:fill="auto"/>
          </w:tcPr>
          <w:p w14:paraId="31CF3093" w14:textId="5933C1A0" w:rsidR="00275175" w:rsidRPr="00C00E9B" w:rsidRDefault="00275175" w:rsidP="00D2458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</w:tr>
      <w:tr w:rsidR="00E32867" w:rsidRPr="00C00E9B" w14:paraId="689FD554" w14:textId="2738C9A6" w:rsidTr="00E32867">
        <w:trPr>
          <w:gridAfter w:val="11"/>
          <w:wAfter w:w="4127" w:type="dxa"/>
        </w:trPr>
        <w:tc>
          <w:tcPr>
            <w:tcW w:w="976" w:type="dxa"/>
            <w:shd w:val="clear" w:color="auto" w:fill="auto"/>
          </w:tcPr>
          <w:p w14:paraId="55AD9CC7" w14:textId="71E61A60" w:rsidR="00E32867" w:rsidRPr="00C00E9B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D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A5A5A5" w:themeColor="accent3" w:fill="auto"/>
          </w:tcPr>
          <w:p w14:paraId="006460D4" w14:textId="77777777" w:rsidR="00E32867" w:rsidRPr="00C00E9B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A5A5A5" w:themeColor="accent3" w:fill="auto"/>
          </w:tcPr>
          <w:p w14:paraId="25E35306" w14:textId="77777777" w:rsidR="00E32867" w:rsidRPr="00C00E9B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AEAAAA" w:themeColor="background2" w:themeShade="BF" w:fill="auto"/>
          </w:tcPr>
          <w:p w14:paraId="1CF4D4E4" w14:textId="77777777" w:rsidR="00E32867" w:rsidRPr="00C00E9B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EAAAA" w:themeColor="background2" w:themeShade="BF" w:fill="D0CECE" w:themeFill="background2" w:themeFillShade="E6"/>
          </w:tcPr>
          <w:p w14:paraId="7797EA2B" w14:textId="77777777" w:rsidR="00E32867" w:rsidRPr="00C00E9B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</w:tr>
      <w:tr w:rsidR="00EA3FAD" w:rsidRPr="00C00E9B" w14:paraId="1DF65036" w14:textId="77777777" w:rsidTr="00EA3FAD">
        <w:trPr>
          <w:gridAfter w:val="4"/>
          <w:wAfter w:w="1508" w:type="dxa"/>
        </w:trPr>
        <w:tc>
          <w:tcPr>
            <w:tcW w:w="976" w:type="dxa"/>
            <w:shd w:val="clear" w:color="auto" w:fill="auto"/>
          </w:tcPr>
          <w:p w14:paraId="3F9D0247" w14:textId="36D3271D" w:rsidR="00E32867" w:rsidRPr="00C00E9B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F6207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E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A5A5A5" w:themeColor="accent3" w:fill="auto"/>
          </w:tcPr>
          <w:p w14:paraId="056D42BA" w14:textId="0D038C73" w:rsidR="00E32867" w:rsidRPr="00C00E9B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A5A5A5" w:themeColor="accent3" w:fill="auto"/>
          </w:tcPr>
          <w:p w14:paraId="4BA58062" w14:textId="32F0F321" w:rsidR="00E32867" w:rsidRPr="00C00E9B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EAAAA" w:themeColor="background2" w:themeShade="BF" w:fill="D0CECE" w:themeFill="background2" w:themeFillShade="E6"/>
          </w:tcPr>
          <w:p w14:paraId="273B0CE4" w14:textId="4113C673" w:rsidR="00E32867" w:rsidRPr="00C00E9B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A5A5A5" w:themeColor="accent3" w:fill="auto"/>
          </w:tcPr>
          <w:p w14:paraId="1F6A3FC7" w14:textId="59EFBE88" w:rsidR="00E32867" w:rsidRPr="00C00E9B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A5A5A5" w:themeColor="accent3" w:fill="auto"/>
          </w:tcPr>
          <w:p w14:paraId="7771CA6F" w14:textId="6596C0B2" w:rsidR="00E32867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EAAAA" w:themeColor="background2" w:themeShade="BF" w:fill="D0CECE" w:themeFill="background2" w:themeFillShade="E6"/>
          </w:tcPr>
          <w:p w14:paraId="353B8F97" w14:textId="257F7468" w:rsidR="00E32867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EAAAA" w:themeColor="background2" w:themeShade="BF" w:fill="D0CECE" w:themeFill="background2" w:themeFillShade="E6"/>
          </w:tcPr>
          <w:p w14:paraId="788C9A1B" w14:textId="058EB8F7" w:rsidR="00E32867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EAAAA" w:themeColor="background2" w:themeShade="BF" w:fill="D0CECE" w:themeFill="background2" w:themeFillShade="E6"/>
          </w:tcPr>
          <w:p w14:paraId="3107AFC0" w14:textId="5FC49AF8" w:rsidR="00E32867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EAAAA" w:themeColor="background2" w:themeShade="BF" w:fill="D0CECE" w:themeFill="background2" w:themeFillShade="E6"/>
          </w:tcPr>
          <w:p w14:paraId="4733F7E4" w14:textId="648F94CE" w:rsidR="00E32867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3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7DA2DEE" w14:textId="40376324" w:rsidR="00E32867" w:rsidRPr="00C00E9B" w:rsidRDefault="00E32867" w:rsidP="0057553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EA3FAD" w:rsidRPr="00B10795" w14:paraId="604DE730" w14:textId="4BC8F2F9" w:rsidTr="00EA3FAD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0E673" w14:textId="6265CE65" w:rsidR="00076844" w:rsidRPr="00C00E9B" w:rsidRDefault="00076844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B10795">
              <w:rPr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="00E32867">
              <w:rPr>
                <w:sz w:val="18"/>
                <w:szCs w:val="18"/>
                <w:lang w:eastAsia="de-DE"/>
              </w:rPr>
              <w:t>F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thinDiagStripe" w:color="A5A5A5" w:themeColor="accent3" w:fill="auto"/>
          </w:tcPr>
          <w:p w14:paraId="4A15BBE5" w14:textId="77777777" w:rsidR="00076844" w:rsidRPr="00C00E9B" w:rsidRDefault="00076844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thinDiagStripe" w:color="A5A5A5" w:themeColor="accent3" w:fill="auto"/>
          </w:tcPr>
          <w:p w14:paraId="3ED60C3E" w14:textId="77777777" w:rsidR="00076844" w:rsidRPr="00C00E9B" w:rsidRDefault="00076844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thinDiagStripe" w:color="A5A5A5" w:themeColor="accent3" w:fill="auto"/>
          </w:tcPr>
          <w:p w14:paraId="34A08E60" w14:textId="77777777" w:rsidR="00076844" w:rsidRPr="00C00E9B" w:rsidRDefault="00076844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E82C947" w14:textId="77777777" w:rsidR="00076844" w:rsidRPr="00C00E9B" w:rsidRDefault="00076844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7138823" w14:textId="35BE6E5A" w:rsidR="00076844" w:rsidRPr="00C00E9B" w:rsidRDefault="00076844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A2C11B" w14:textId="33ECA696" w:rsidR="00076844" w:rsidRPr="00C00E9B" w:rsidRDefault="00076844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thinDiagStripe" w:color="A5A5A5" w:themeColor="accent3" w:fill="auto"/>
          </w:tcPr>
          <w:p w14:paraId="65D4C288" w14:textId="09A9B53A" w:rsidR="00076844" w:rsidRPr="00C00E9B" w:rsidRDefault="00076844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thinDiagStripe" w:color="A5A5A5" w:themeColor="accent3" w:fill="auto"/>
          </w:tcPr>
          <w:p w14:paraId="23C6D6E3" w14:textId="5FB707E9" w:rsidR="00076844" w:rsidRPr="00C00E9B" w:rsidRDefault="00076844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thinDiagStripe" w:color="A5A5A5" w:themeColor="accent3" w:fill="auto"/>
          </w:tcPr>
          <w:p w14:paraId="54565578" w14:textId="123A7C2E" w:rsidR="00076844" w:rsidRPr="00C00E9B" w:rsidRDefault="00076844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46AC8A4" w14:textId="41871AEC" w:rsidR="00076844" w:rsidRPr="00C00E9B" w:rsidRDefault="00076844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A705872" w14:textId="4EA112FE" w:rsidR="00076844" w:rsidRPr="00C00E9B" w:rsidRDefault="00076844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FDFB55" w14:textId="2458EF6E" w:rsidR="00076844" w:rsidRPr="00C00E9B" w:rsidRDefault="00076844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49FD79F" w14:textId="55E0552B" w:rsidR="00076844" w:rsidRPr="00C00E9B" w:rsidRDefault="00076844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13.</w:t>
            </w:r>
          </w:p>
        </w:tc>
      </w:tr>
      <w:tr w:rsidR="00EA3FAD" w:rsidRPr="00B10795" w14:paraId="0103E246" w14:textId="09745582" w:rsidTr="00EA3FAD">
        <w:trPr>
          <w:gridAfter w:val="6"/>
          <w:wAfter w:w="2235" w:type="dxa"/>
        </w:trPr>
        <w:tc>
          <w:tcPr>
            <w:tcW w:w="976" w:type="dxa"/>
            <w:shd w:val="clear" w:color="auto" w:fill="auto"/>
          </w:tcPr>
          <w:p w14:paraId="3C526F80" w14:textId="5B81319A" w:rsidR="00EA3FAD" w:rsidRPr="00C00E9B" w:rsidRDefault="00EA3FAD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B10795">
              <w:rPr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A5A5A5" w:themeColor="accent3" w:fill="auto"/>
          </w:tcPr>
          <w:p w14:paraId="418C6860" w14:textId="77777777" w:rsidR="00EA3FAD" w:rsidRPr="00C00E9B" w:rsidRDefault="00EA3FAD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A5A5A5" w:themeColor="accent3" w:fill="auto"/>
          </w:tcPr>
          <w:p w14:paraId="428D13C6" w14:textId="77777777" w:rsidR="00EA3FAD" w:rsidRPr="00C00E9B" w:rsidRDefault="00EA3FAD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A5A5A5" w:themeColor="accent3" w:fill="auto"/>
          </w:tcPr>
          <w:p w14:paraId="393C7829" w14:textId="77777777" w:rsidR="00EA3FAD" w:rsidRPr="00C00E9B" w:rsidRDefault="00EA3FAD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DA7F94" w14:textId="77777777" w:rsidR="00EA3FAD" w:rsidRPr="00C00E9B" w:rsidRDefault="00EA3FAD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47" w:type="dxa"/>
            <w:shd w:val="thinDiagStripe" w:color="A5A5A5" w:themeColor="accent3" w:fill="auto"/>
          </w:tcPr>
          <w:p w14:paraId="6B691F04" w14:textId="2F1AE085" w:rsidR="00EA3FAD" w:rsidRDefault="00EA3FAD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shd w:val="thinDiagStripe" w:color="A5A5A5" w:themeColor="accent3" w:fill="auto"/>
          </w:tcPr>
          <w:p w14:paraId="633E4270" w14:textId="465381A5" w:rsidR="00EA3FAD" w:rsidRDefault="00EA3FAD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447" w:type="dxa"/>
            <w:shd w:val="clear" w:color="auto" w:fill="auto"/>
          </w:tcPr>
          <w:p w14:paraId="00EB91CC" w14:textId="27766595" w:rsidR="00EA3FAD" w:rsidRDefault="00EA3FAD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551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F0111CD" w14:textId="59BD742D" w:rsidR="00EA3FAD" w:rsidRPr="00B10795" w:rsidRDefault="00EA3FAD" w:rsidP="00B1079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</w:tbl>
    <w:p w14:paraId="520277D8" w14:textId="77777777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43BC8358" w14:textId="77777777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320793B2" w14:textId="77777777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67B9ED80" w14:textId="77777777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62D93F89" w14:textId="77777777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43674429" w14:textId="7543E668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48EB1718" w14:textId="7DE1E289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5DBC9469" w14:textId="269656B0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70886FE8" w14:textId="3D3A0C8B" w:rsidR="00C00E9B" w:rsidRPr="00B10795" w:rsidRDefault="00C00E9B" w:rsidP="00B10795">
      <w:pPr>
        <w:pStyle w:val="KeinLeerraum"/>
        <w:spacing w:before="80" w:after="80"/>
        <w:rPr>
          <w:sz w:val="18"/>
          <w:szCs w:val="18"/>
          <w:lang w:eastAsia="de-DE"/>
        </w:rPr>
      </w:pPr>
    </w:p>
    <w:p w14:paraId="3295900A" w14:textId="28986FA5" w:rsidR="00B54E6F" w:rsidRDefault="00B54E6F" w:rsidP="00C00E9B">
      <w:pPr>
        <w:rPr>
          <w:b/>
          <w:bCs/>
          <w:sz w:val="18"/>
          <w:szCs w:val="18"/>
        </w:rPr>
      </w:pPr>
    </w:p>
    <w:p w14:paraId="0FECF02E" w14:textId="77777777" w:rsidR="0057377F" w:rsidRPr="00FF37E7" w:rsidRDefault="0057377F" w:rsidP="00C00E9B">
      <w:pPr>
        <w:rPr>
          <w:b/>
          <w:bCs/>
          <w:sz w:val="16"/>
          <w:szCs w:val="16"/>
        </w:rPr>
      </w:pPr>
    </w:p>
    <w:p w14:paraId="74D0ADFD" w14:textId="77777777" w:rsidR="00316A45" w:rsidRDefault="00B54E6F" w:rsidP="00EA441E">
      <w:pPr>
        <w:ind w:left="700"/>
        <w:rPr>
          <w:sz w:val="18"/>
          <w:szCs w:val="18"/>
        </w:rPr>
      </w:pP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B99CE" wp14:editId="741F77DC">
                <wp:simplePos x="0" y="0"/>
                <wp:positionH relativeFrom="column">
                  <wp:posOffset>149860</wp:posOffset>
                </wp:positionH>
                <wp:positionV relativeFrom="paragraph">
                  <wp:posOffset>39871</wp:posOffset>
                </wp:positionV>
                <wp:extent cx="222250" cy="22225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8ABCFFB" id="Rechteck 22" o:spid="_x0000_s1026" style="position:absolute;margin-left:11.8pt;margin-top:3.15pt;width:17.5pt;height:1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" fillcolor="#cfcdcd [2894]" strokecolor="black [3213]" strokeweight=".25pt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77B60E" wp14:editId="65C67055">
                <wp:simplePos x="0" y="0"/>
                <wp:positionH relativeFrom="column">
                  <wp:posOffset>3782695</wp:posOffset>
                </wp:positionH>
                <wp:positionV relativeFrom="paragraph">
                  <wp:posOffset>26804</wp:posOffset>
                </wp:positionV>
                <wp:extent cx="222250" cy="22225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0117548" id="Rechteck 24" o:spid="_x0000_s1026" style="position:absolute;margin-left:297.85pt;margin-top:2.1pt;width:17.5pt;height:1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" fillcolor="white [3212]" strokecolor="black [3213]" strokeweight=".25pt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1182E5" wp14:editId="035F653E">
                <wp:simplePos x="0" y="0"/>
                <wp:positionH relativeFrom="column">
                  <wp:posOffset>1965960</wp:posOffset>
                </wp:positionH>
                <wp:positionV relativeFrom="paragraph">
                  <wp:posOffset>29711</wp:posOffset>
                </wp:positionV>
                <wp:extent cx="222250" cy="22225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FD8636" id="Rechteck 23" o:spid="_x0000_s1026" style="position:absolute;margin-left:154.8pt;margin-top:2.35pt;width:17.5pt;height:1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" fillcolor="#cfcdcd [2894]" strokecolor="black [3213]" strokeweight=".25pt">
                <v:fill r:id="rId20" o:title="" color2="white [3212]" type="pattern"/>
              </v:rect>
            </w:pict>
          </mc:Fallback>
        </mc:AlternateContent>
      </w:r>
      <w:r w:rsidRPr="00B54E6F">
        <w:rPr>
          <w:sz w:val="18"/>
          <w:szCs w:val="18"/>
        </w:rPr>
        <w:t>Durchführung gemäss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 w:rsidR="00564B1B">
        <w:rPr>
          <w:sz w:val="18"/>
          <w:szCs w:val="18"/>
        </w:rPr>
        <w:t>Anpassungen</w:t>
      </w:r>
      <w:r w:rsidRPr="00B54E6F">
        <w:rPr>
          <w:sz w:val="18"/>
          <w:szCs w:val="18"/>
        </w:rPr>
        <w:t xml:space="preserve"> </w:t>
      </w:r>
      <w:proofErr w:type="gramStart"/>
      <w:r w:rsidRPr="00B54E6F">
        <w:rPr>
          <w:sz w:val="18"/>
          <w:szCs w:val="18"/>
        </w:rPr>
        <w:t xml:space="preserve">gemäss  </w:t>
      </w:r>
      <w:r w:rsidRPr="00B54E6F">
        <w:rPr>
          <w:sz w:val="18"/>
          <w:szCs w:val="18"/>
        </w:rPr>
        <w:tab/>
      </w:r>
      <w:proofErr w:type="gramEnd"/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br/>
        <w:t>filRouge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E6F">
        <w:rPr>
          <w:sz w:val="18"/>
          <w:szCs w:val="18"/>
        </w:rPr>
        <w:t>Handreichung</w:t>
      </w:r>
      <w:r w:rsidR="00E41EDA">
        <w:rPr>
          <w:sz w:val="18"/>
          <w:szCs w:val="18"/>
        </w:rPr>
        <w:tab/>
      </w:r>
      <w:r w:rsidR="00E41EDA">
        <w:rPr>
          <w:sz w:val="18"/>
          <w:szCs w:val="18"/>
        </w:rPr>
        <w:tab/>
      </w:r>
      <w:r w:rsidR="00E41EDA">
        <w:rPr>
          <w:sz w:val="18"/>
          <w:szCs w:val="18"/>
        </w:rPr>
        <w:tab/>
      </w:r>
      <w:r w:rsidR="00E41EDA" w:rsidRPr="00B54E6F">
        <w:rPr>
          <w:sz w:val="18"/>
          <w:szCs w:val="18"/>
        </w:rPr>
        <w:t>Weglassung möglich</w:t>
      </w:r>
    </w:p>
    <w:p w14:paraId="643D88CA" w14:textId="594AE5DD" w:rsidR="00835C7B" w:rsidRDefault="00835C7B" w:rsidP="00EA441E">
      <w:pPr>
        <w:ind w:left="700"/>
        <w:rPr>
          <w:b/>
          <w:bCs/>
        </w:rPr>
      </w:pPr>
      <w:r>
        <w:rPr>
          <w:b/>
          <w:bCs/>
        </w:rPr>
        <w:br w:type="page"/>
      </w:r>
    </w:p>
    <w:p w14:paraId="06CC2553" w14:textId="70849A76" w:rsidR="00C15A9F" w:rsidRPr="006741AC" w:rsidRDefault="00DE1396">
      <w:pPr>
        <w:rPr>
          <w:rFonts w:cstheme="minorHAnsi"/>
          <w:b/>
          <w:bCs/>
          <w:sz w:val="22"/>
          <w:szCs w:val="22"/>
        </w:rPr>
      </w:pPr>
      <w:r w:rsidRPr="006741AC">
        <w:rPr>
          <w:rFonts w:cstheme="minorHAnsi"/>
          <w:b/>
          <w:bCs/>
          <w:sz w:val="22"/>
          <w:szCs w:val="22"/>
        </w:rPr>
        <w:lastRenderedPageBreak/>
        <w:t xml:space="preserve">Übersicht </w:t>
      </w:r>
      <w:r w:rsidR="00AB5AC0" w:rsidRPr="006741AC">
        <w:rPr>
          <w:rFonts w:cstheme="minorHAnsi"/>
          <w:b/>
          <w:bCs/>
          <w:sz w:val="22"/>
          <w:szCs w:val="22"/>
        </w:rPr>
        <w:t>Anpassungs</w:t>
      </w:r>
      <w:r w:rsidRPr="006741AC">
        <w:rPr>
          <w:rFonts w:cstheme="minorHAnsi"/>
          <w:b/>
          <w:bCs/>
          <w:sz w:val="22"/>
          <w:szCs w:val="22"/>
        </w:rPr>
        <w:t>möglichkeiten</w:t>
      </w:r>
      <w:r w:rsidR="00AB5AC0" w:rsidRPr="006741AC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DF1E49" w:rsidRPr="006741AC">
        <w:rPr>
          <w:rFonts w:cstheme="minorHAnsi"/>
          <w:b/>
          <w:bCs/>
          <w:i/>
          <w:iCs/>
          <w:sz w:val="22"/>
          <w:szCs w:val="22"/>
        </w:rPr>
        <w:t>magazine</w:t>
      </w:r>
      <w:proofErr w:type="spellEnd"/>
      <w:r w:rsidR="00DF1E49" w:rsidRPr="006741AC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2C1EA3">
        <w:rPr>
          <w:rFonts w:cstheme="minorHAnsi"/>
          <w:b/>
          <w:bCs/>
          <w:sz w:val="22"/>
          <w:szCs w:val="22"/>
        </w:rPr>
        <w:t>6</w:t>
      </w:r>
      <w:r w:rsidR="00DF1E49" w:rsidRPr="006741AC">
        <w:rPr>
          <w:rFonts w:cstheme="minorHAnsi"/>
          <w:b/>
          <w:bCs/>
          <w:sz w:val="22"/>
          <w:szCs w:val="22"/>
        </w:rPr>
        <w:t>.</w:t>
      </w:r>
      <w:r w:rsidR="00B63C85">
        <w:rPr>
          <w:rFonts w:cstheme="minorHAnsi"/>
          <w:b/>
          <w:bCs/>
          <w:sz w:val="22"/>
          <w:szCs w:val="22"/>
        </w:rPr>
        <w:t>3</w:t>
      </w:r>
    </w:p>
    <w:p w14:paraId="2D9464CF" w14:textId="4EC4F79F" w:rsidR="00DF1E49" w:rsidRPr="004478C1" w:rsidRDefault="00DF1E49">
      <w:pPr>
        <w:rPr>
          <w:rFonts w:cstheme="minorHAnsi"/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056CA9" w:rsidRPr="002C1111" w14:paraId="202A0BD9" w14:textId="77777777" w:rsidTr="00056CA9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70E2A8" w14:textId="263D6229" w:rsidR="00056CA9" w:rsidRPr="002C1111" w:rsidRDefault="001F42C1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C111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2C1111">
              <w:rPr>
                <w:sz w:val="20"/>
                <w:szCs w:val="20"/>
                <w:lang w:eastAsia="de-DE"/>
              </w:rPr>
              <w:t xml:space="preserve"> </w:t>
            </w:r>
            <w:r w:rsidR="00056CA9" w:rsidRPr="002C1111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01B408F9" w14:textId="1151E5EB" w:rsidR="00056CA9" w:rsidRPr="002C1111" w:rsidRDefault="00B63C8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Fragen verstehen und beantworten</w:t>
            </w:r>
          </w:p>
        </w:tc>
      </w:tr>
      <w:tr w:rsidR="00056CA9" w:rsidRPr="007510A3" w14:paraId="42CE179B" w14:textId="77777777" w:rsidTr="00056CA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8EC41" w14:textId="6EE78F27" w:rsidR="00056CA9" w:rsidRPr="002C1111" w:rsidRDefault="00BB2EFC" w:rsidP="003E09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1111">
              <w:rPr>
                <w:rFonts w:cstheme="minorHAnsi"/>
                <w:sz w:val="20"/>
                <w:szCs w:val="20"/>
              </w:rPr>
              <w:t>1</w:t>
            </w:r>
            <w:r w:rsidR="00056CA9" w:rsidRPr="002C1111">
              <w:rPr>
                <w:rFonts w:cstheme="minorHAnsi"/>
                <w:sz w:val="20"/>
                <w:szCs w:val="20"/>
              </w:rPr>
              <w:t>.</w:t>
            </w:r>
            <w:r w:rsidR="0097540B" w:rsidRPr="002C1111">
              <w:rPr>
                <w:rFonts w:cstheme="minorHAnsi"/>
                <w:sz w:val="20"/>
                <w:szCs w:val="20"/>
              </w:rPr>
              <w:t>/2</w:t>
            </w:r>
            <w:r w:rsidR="002D3410" w:rsidRPr="002C1111">
              <w:rPr>
                <w:rFonts w:cstheme="minorHAnsi"/>
                <w:sz w:val="20"/>
                <w:szCs w:val="20"/>
              </w:rPr>
              <w:t>.</w:t>
            </w:r>
            <w:r w:rsidR="006835CD">
              <w:rPr>
                <w:rFonts w:cstheme="minorHAnsi"/>
                <w:sz w:val="20"/>
                <w:szCs w:val="20"/>
              </w:rPr>
              <w:t>/3.</w:t>
            </w:r>
          </w:p>
        </w:tc>
        <w:tc>
          <w:tcPr>
            <w:tcW w:w="8080" w:type="dxa"/>
            <w:shd w:val="clear" w:color="auto" w:fill="auto"/>
          </w:tcPr>
          <w:p w14:paraId="09F7566B" w14:textId="71F24AD9" w:rsidR="00B439F6" w:rsidRPr="00B439F6" w:rsidRDefault="00B439F6" w:rsidP="00B439F6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B439F6">
              <w:rPr>
                <w:sz w:val="20"/>
                <w:szCs w:val="20"/>
                <w:lang w:eastAsia="de-DE"/>
              </w:rPr>
              <w:t>Es empfiehlt sich, vorgängig kurz auf die Frag</w:t>
            </w:r>
            <w:r w:rsidR="002D7ED3">
              <w:rPr>
                <w:sz w:val="20"/>
                <w:szCs w:val="20"/>
                <w:lang w:eastAsia="de-DE"/>
              </w:rPr>
              <w:t>e</w:t>
            </w:r>
            <w:r w:rsidRPr="00B439F6">
              <w:rPr>
                <w:sz w:val="20"/>
                <w:szCs w:val="20"/>
                <w:lang w:eastAsia="de-DE"/>
              </w:rPr>
              <w:t>wörter einzugehen. Die SuS sind diesen jedoch schon begegnet.</w:t>
            </w:r>
          </w:p>
          <w:p w14:paraId="63C2D4C6" w14:textId="77777777" w:rsidR="0079710C" w:rsidRPr="0079710C" w:rsidRDefault="0079710C" w:rsidP="0079710C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9710C">
              <w:rPr>
                <w:sz w:val="20"/>
                <w:szCs w:val="20"/>
                <w:lang w:eastAsia="de-DE"/>
              </w:rPr>
              <w:t>Die LP unterstützt die SuS beim Finden der Antworten und Diskutieren.</w:t>
            </w:r>
          </w:p>
          <w:p w14:paraId="525F0044" w14:textId="77777777" w:rsidR="00B439F6" w:rsidRPr="00B439F6" w:rsidRDefault="00B439F6" w:rsidP="00B439F6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B439F6">
              <w:rPr>
                <w:sz w:val="20"/>
                <w:szCs w:val="20"/>
                <w:lang w:eastAsia="de-DE"/>
              </w:rPr>
              <w:t>Weitere Redemittel können sein:</w:t>
            </w:r>
          </w:p>
          <w:p w14:paraId="6C1C546D" w14:textId="321CE687" w:rsidR="00056CA9" w:rsidRPr="0079710C" w:rsidRDefault="00B439F6" w:rsidP="00B439F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B439F6">
              <w:rPr>
                <w:sz w:val="20"/>
                <w:szCs w:val="20"/>
                <w:lang w:val="fr-CH" w:eastAsia="de-DE"/>
              </w:rPr>
              <w:t>«Qu’est</w:t>
            </w:r>
            <w:proofErr w:type="gramEnd"/>
            <w:r w:rsidRPr="00B439F6">
              <w:rPr>
                <w:sz w:val="20"/>
                <w:szCs w:val="20"/>
                <w:lang w:val="fr-CH" w:eastAsia="de-DE"/>
              </w:rPr>
              <w:t>-ce que c’est en allemand?», «Qu’est-ce que ça veut dire?», «Qu’est-ce que tu as écrit?», «Tu piges?», «Fais voir</w:t>
            </w:r>
            <w:r w:rsidR="007F58A8">
              <w:rPr>
                <w:sz w:val="20"/>
                <w:szCs w:val="20"/>
                <w:lang w:val="fr-CH" w:eastAsia="de-DE"/>
              </w:rPr>
              <w:t>!</w:t>
            </w:r>
            <w:r w:rsidRPr="00B439F6">
              <w:rPr>
                <w:sz w:val="20"/>
                <w:szCs w:val="20"/>
                <w:lang w:val="fr-CH" w:eastAsia="de-DE"/>
              </w:rPr>
              <w:t xml:space="preserve">», «C’est </w:t>
            </w:r>
            <w:r w:rsidRPr="003919C4">
              <w:rPr>
                <w:sz w:val="20"/>
                <w:szCs w:val="20"/>
                <w:lang w:val="fr-CH" w:eastAsia="de-DE"/>
              </w:rPr>
              <w:t>juste</w:t>
            </w:r>
            <w:r w:rsidR="003919C4" w:rsidRPr="003919C4">
              <w:rPr>
                <w:sz w:val="20"/>
                <w:szCs w:val="20"/>
                <w:lang w:val="fr-CH" w:eastAsia="de-DE"/>
              </w:rPr>
              <w:t>.</w:t>
            </w:r>
            <w:r w:rsidRPr="003919C4">
              <w:rPr>
                <w:sz w:val="20"/>
                <w:szCs w:val="20"/>
                <w:lang w:val="fr-CH" w:eastAsia="de-DE"/>
              </w:rPr>
              <w:t>», «C’est faux</w:t>
            </w:r>
            <w:r w:rsidR="003919C4" w:rsidRPr="003919C4">
              <w:rPr>
                <w:sz w:val="20"/>
                <w:szCs w:val="20"/>
                <w:lang w:val="fr-CH" w:eastAsia="de-DE"/>
              </w:rPr>
              <w:t>.</w:t>
            </w:r>
            <w:r w:rsidRPr="003919C4">
              <w:rPr>
                <w:sz w:val="20"/>
                <w:szCs w:val="20"/>
                <w:lang w:val="fr-CH" w:eastAsia="de-DE"/>
              </w:rPr>
              <w:t>» etc</w:t>
            </w:r>
            <w:r w:rsidRPr="00B439F6">
              <w:rPr>
                <w:sz w:val="20"/>
                <w:szCs w:val="20"/>
                <w:lang w:val="fr-CH" w:eastAsia="de-DE"/>
              </w:rPr>
              <w:t>.</w:t>
            </w:r>
          </w:p>
        </w:tc>
      </w:tr>
      <w:tr w:rsidR="004C2D9E" w:rsidRPr="002C1111" w14:paraId="7F1D7BC0" w14:textId="77777777" w:rsidTr="00056CA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FDDF5" w14:textId="75DC0BE3" w:rsidR="004C2D9E" w:rsidRPr="002C1111" w:rsidRDefault="0097540B" w:rsidP="004C2D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1111">
              <w:rPr>
                <w:rFonts w:cstheme="minorHAnsi"/>
                <w:sz w:val="20"/>
                <w:szCs w:val="20"/>
              </w:rPr>
              <w:t>4./5.</w:t>
            </w:r>
          </w:p>
        </w:tc>
        <w:tc>
          <w:tcPr>
            <w:tcW w:w="8080" w:type="dxa"/>
            <w:shd w:val="clear" w:color="auto" w:fill="auto"/>
          </w:tcPr>
          <w:p w14:paraId="6D60C7C5" w14:textId="77777777" w:rsidR="0071688E" w:rsidRPr="0071688E" w:rsidRDefault="0071688E" w:rsidP="0071688E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1688E">
              <w:rPr>
                <w:sz w:val="20"/>
                <w:szCs w:val="20"/>
                <w:lang w:eastAsia="de-DE"/>
              </w:rPr>
              <w:t>Eine Auswahl treffen bzw. nur zwei von vier Quiz bearbeiten.</w:t>
            </w:r>
          </w:p>
          <w:p w14:paraId="4C42C516" w14:textId="34DCB74B" w:rsidR="004C2D9E" w:rsidRPr="006835CD" w:rsidRDefault="0071688E" w:rsidP="0071688E">
            <w:pPr>
              <w:rPr>
                <w:rFonts w:cstheme="minorHAnsi"/>
                <w:sz w:val="20"/>
                <w:szCs w:val="20"/>
              </w:rPr>
            </w:pPr>
            <w:r w:rsidRPr="0071688E">
              <w:rPr>
                <w:sz w:val="20"/>
                <w:szCs w:val="20"/>
                <w:lang w:eastAsia="de-DE"/>
              </w:rPr>
              <w:t>Die LP unterstützt einzelne Gruppen bei der Bearbeitung.</w:t>
            </w:r>
          </w:p>
        </w:tc>
      </w:tr>
    </w:tbl>
    <w:p w14:paraId="755C685F" w14:textId="5A36A5A5" w:rsidR="00AB5AC0" w:rsidRPr="002C1111" w:rsidRDefault="00AB5AC0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26ED2" w:rsidRPr="009C747B" w14:paraId="1479898C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9FFB026" w14:textId="77777777" w:rsidR="00126ED2" w:rsidRPr="009C747B" w:rsidRDefault="00126ED2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C747B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9C747B">
              <w:rPr>
                <w:sz w:val="20"/>
                <w:szCs w:val="20"/>
                <w:lang w:eastAsia="de-DE"/>
              </w:rPr>
              <w:t xml:space="preserve"> </w:t>
            </w:r>
            <w:r w:rsidRPr="009C747B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6115981D" w14:textId="00EEB9AF" w:rsidR="00126ED2" w:rsidRPr="009C747B" w:rsidRDefault="00B63C8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59ED">
              <w:rPr>
                <w:b/>
                <w:sz w:val="20"/>
                <w:szCs w:val="20"/>
              </w:rPr>
              <w:t>Fragen</w:t>
            </w:r>
            <w:r w:rsidR="009459ED" w:rsidRPr="009459ED">
              <w:rPr>
                <w:b/>
                <w:bCs/>
                <w:sz w:val="20"/>
                <w:szCs w:val="20"/>
              </w:rPr>
              <w:t xml:space="preserve"> </w:t>
            </w:r>
            <w:r w:rsidRPr="009459ED">
              <w:rPr>
                <w:b/>
                <w:sz w:val="20"/>
                <w:szCs w:val="20"/>
              </w:rPr>
              <w:t>verstehen und beantworten</w:t>
            </w:r>
          </w:p>
        </w:tc>
      </w:tr>
      <w:tr w:rsidR="00DF34F0" w:rsidRPr="00087C1D" w14:paraId="2AF33583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90D1F" w14:textId="1CCABBAA" w:rsidR="00DF34F0" w:rsidRPr="00087C1D" w:rsidRDefault="00E523EC" w:rsidP="00DC31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7C1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1C0946F0" w14:textId="215E54F6" w:rsidR="00DF34F0" w:rsidRPr="00B63C85" w:rsidRDefault="00B63C85" w:rsidP="00DF34F0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B63C85">
              <w:rPr>
                <w:sz w:val="20"/>
                <w:szCs w:val="20"/>
                <w:lang w:eastAsia="de-DE"/>
              </w:rPr>
              <w:t xml:space="preserve">Die SuS wählen </w:t>
            </w:r>
            <w:r w:rsidR="0076412D">
              <w:rPr>
                <w:sz w:val="20"/>
                <w:szCs w:val="20"/>
                <w:lang w:eastAsia="de-DE"/>
              </w:rPr>
              <w:t>von den zehn Fragen fünf aus</w:t>
            </w:r>
            <w:r w:rsidRPr="00B63C85">
              <w:rPr>
                <w:sz w:val="20"/>
                <w:szCs w:val="20"/>
                <w:lang w:eastAsia="de-DE"/>
              </w:rPr>
              <w:t>, die sie vom Inhalt her gut herleiten können. Die LP hilft bei der Übersetzung der Fragen.</w:t>
            </w:r>
          </w:p>
        </w:tc>
      </w:tr>
      <w:tr w:rsidR="00B63C85" w:rsidRPr="00087C1D" w14:paraId="2260F1ED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6DE8F" w14:textId="72BDC5DA" w:rsidR="00B63C85" w:rsidRPr="00087C1D" w:rsidRDefault="00B63C85" w:rsidP="00DC3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2C24FF40" w14:textId="03066176" w:rsidR="00B63C85" w:rsidRPr="00B63C85" w:rsidRDefault="00B63C85" w:rsidP="00DF34F0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B63C85">
              <w:rPr>
                <w:sz w:val="20"/>
                <w:szCs w:val="20"/>
                <w:lang w:eastAsia="de-DE"/>
              </w:rPr>
              <w:t>Die LP unterstützt einzelne SuS bei der Beantwortung der Fragen.</w:t>
            </w:r>
          </w:p>
        </w:tc>
      </w:tr>
    </w:tbl>
    <w:p w14:paraId="53EA1398" w14:textId="77777777" w:rsidR="00026B79" w:rsidRPr="00087C1D" w:rsidRDefault="00026B79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056CA9" w:rsidRPr="00087C1D" w14:paraId="7C4D3519" w14:textId="77777777" w:rsidTr="009E2CD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3AACFA8" w14:textId="0CC3F7BF" w:rsidR="00056CA9" w:rsidRPr="00087C1D" w:rsidRDefault="00026B79" w:rsidP="00056CA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87C1D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="001F42C1" w:rsidRPr="00087C1D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ctivité</w:t>
            </w:r>
            <w:proofErr w:type="spellEnd"/>
            <w:r w:rsidRPr="00087C1D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DF34F0" w:rsidRPr="00087C1D">
              <w:rPr>
                <w:b/>
                <w:bCs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7AED4A6D" w14:textId="36F35B19" w:rsidR="00056CA9" w:rsidRPr="00087C1D" w:rsidRDefault="00297B0A" w:rsidP="00056C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59ED">
              <w:rPr>
                <w:b/>
                <w:sz w:val="20"/>
                <w:szCs w:val="20"/>
              </w:rPr>
              <w:t xml:space="preserve">Fragen </w:t>
            </w:r>
            <w:r w:rsidR="00E50433">
              <w:rPr>
                <w:b/>
                <w:sz w:val="20"/>
                <w:szCs w:val="20"/>
              </w:rPr>
              <w:t>v</w:t>
            </w:r>
            <w:r w:rsidRPr="009459ED">
              <w:rPr>
                <w:b/>
                <w:sz w:val="20"/>
                <w:szCs w:val="20"/>
              </w:rPr>
              <w:t>erstehen und beantworten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C6355" w:rsidRPr="00087C1D" w14:paraId="28CC7D11" w14:textId="77777777" w:rsidTr="009E2CD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B09E0" w14:textId="454810B6" w:rsidR="009C6355" w:rsidRPr="00087C1D" w:rsidRDefault="00B63C85" w:rsidP="009C63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1./</w:t>
            </w:r>
            <w:r w:rsidR="00CA29D4" w:rsidRPr="00087C1D">
              <w:rPr>
                <w:rFonts w:cstheme="minorHAnsi"/>
                <w:sz w:val="20"/>
                <w:szCs w:val="20"/>
              </w:rPr>
              <w:t>2</w:t>
            </w:r>
            <w:r w:rsidR="009C6355" w:rsidRPr="00087C1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11B6B1B7" w14:textId="33101B62" w:rsidR="009C6355" w:rsidRPr="00B63C85" w:rsidRDefault="009C6355" w:rsidP="00B63C85">
            <w:pPr>
              <w:pStyle w:val="KeinLeerraum"/>
              <w:rPr>
                <w:sz w:val="20"/>
                <w:szCs w:val="20"/>
                <w:lang w:eastAsia="de-DE"/>
              </w:rPr>
            </w:pPr>
          </w:p>
        </w:tc>
      </w:tr>
      <w:tr w:rsidR="009C6355" w:rsidRPr="00087C1D" w14:paraId="21FAA788" w14:textId="77777777" w:rsidTr="009E2CD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0066C" w14:textId="71CE00D7" w:rsidR="009C6355" w:rsidRPr="00087C1D" w:rsidRDefault="00B63C85" w:rsidP="009C63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219310DD" w14:textId="0D292C2E" w:rsidR="009C6355" w:rsidRPr="00B63C85" w:rsidRDefault="00B63C85" w:rsidP="009C6355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B63C85">
              <w:rPr>
                <w:sz w:val="20"/>
                <w:szCs w:val="20"/>
                <w:lang w:eastAsia="de-DE"/>
              </w:rPr>
              <w:t xml:space="preserve">Die LP unterstützt </w:t>
            </w:r>
            <w:r w:rsidR="003E1F27">
              <w:rPr>
                <w:sz w:val="20"/>
                <w:szCs w:val="20"/>
                <w:lang w:eastAsia="de-DE"/>
              </w:rPr>
              <w:t xml:space="preserve">die </w:t>
            </w:r>
            <w:r w:rsidRPr="00B63C85">
              <w:rPr>
                <w:sz w:val="20"/>
                <w:szCs w:val="20"/>
                <w:lang w:eastAsia="de-DE"/>
              </w:rPr>
              <w:t>SuS in der Kleingruppe bei der Bearbeitung weiterer Fragen.</w:t>
            </w:r>
          </w:p>
        </w:tc>
      </w:tr>
    </w:tbl>
    <w:p w14:paraId="2F1B392F" w14:textId="433A0266" w:rsidR="00056CA9" w:rsidRDefault="00056CA9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6531BF" w:rsidRPr="005B3647" w14:paraId="1AAF1BE2" w14:textId="77777777" w:rsidTr="00593D3A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2AC97A8" w14:textId="17960A02" w:rsidR="006531BF" w:rsidRPr="005B3647" w:rsidRDefault="006531BF" w:rsidP="00F90DE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B3647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5B3647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6531BF">
              <w:rPr>
                <w:b/>
                <w:bCs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4242E099" w14:textId="3A7BE99D" w:rsidR="006531BF" w:rsidRPr="005B3647" w:rsidRDefault="009459ED" w:rsidP="00F90DE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59ED">
              <w:rPr>
                <w:b/>
                <w:bCs/>
                <w:sz w:val="20"/>
                <w:szCs w:val="20"/>
              </w:rPr>
              <w:t xml:space="preserve">Das Verb </w:t>
            </w:r>
            <w:proofErr w:type="spellStart"/>
            <w:r w:rsidRPr="009459ED">
              <w:rPr>
                <w:b/>
                <w:bCs/>
                <w:i/>
                <w:iCs/>
                <w:sz w:val="20"/>
                <w:szCs w:val="20"/>
              </w:rPr>
              <w:t>être</w:t>
            </w:r>
            <w:proofErr w:type="spellEnd"/>
            <w:r w:rsidRPr="009459ED">
              <w:rPr>
                <w:b/>
                <w:bCs/>
                <w:sz w:val="20"/>
                <w:szCs w:val="20"/>
              </w:rPr>
              <w:t xml:space="preserve"> im Präsens konjugieren </w:t>
            </w:r>
          </w:p>
        </w:tc>
      </w:tr>
      <w:tr w:rsidR="006531BF" w:rsidRPr="005B3647" w14:paraId="4481217C" w14:textId="77777777" w:rsidTr="00593D3A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D7FD2" w14:textId="77777777" w:rsidR="006531BF" w:rsidRPr="005B3647" w:rsidRDefault="006531BF" w:rsidP="00F90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1./2./3.</w:t>
            </w:r>
          </w:p>
        </w:tc>
        <w:tc>
          <w:tcPr>
            <w:tcW w:w="8080" w:type="dxa"/>
            <w:shd w:val="clear" w:color="auto" w:fill="auto"/>
          </w:tcPr>
          <w:p w14:paraId="48AD8982" w14:textId="77777777" w:rsidR="006531BF" w:rsidRPr="00B63C85" w:rsidRDefault="006531BF" w:rsidP="00F90DE8">
            <w:pPr>
              <w:rPr>
                <w:rFonts w:cstheme="minorHAnsi"/>
                <w:sz w:val="20"/>
                <w:szCs w:val="20"/>
              </w:rPr>
            </w:pPr>
            <w:r w:rsidRPr="00B63C85">
              <w:rPr>
                <w:sz w:val="20"/>
                <w:szCs w:val="20"/>
                <w:lang w:eastAsia="de-DE"/>
              </w:rPr>
              <w:t xml:space="preserve">Die LP hilft einzelnen SuS, die korrekten Personalformen des Verbs </w:t>
            </w:r>
            <w:proofErr w:type="spellStart"/>
            <w:r w:rsidRPr="00B63C85">
              <w:rPr>
                <w:i/>
                <w:iCs/>
                <w:sz w:val="20"/>
                <w:szCs w:val="20"/>
                <w:lang w:eastAsia="de-DE"/>
              </w:rPr>
              <w:t>être</w:t>
            </w:r>
            <w:proofErr w:type="spellEnd"/>
            <w:r w:rsidRPr="00B63C85">
              <w:rPr>
                <w:sz w:val="20"/>
                <w:szCs w:val="20"/>
                <w:lang w:eastAsia="de-DE"/>
              </w:rPr>
              <w:t xml:space="preserve"> zu bilden.</w:t>
            </w:r>
          </w:p>
        </w:tc>
      </w:tr>
    </w:tbl>
    <w:p w14:paraId="0CCEE2A1" w14:textId="77777777" w:rsidR="006531BF" w:rsidRPr="00087C1D" w:rsidRDefault="006531BF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9A2BE8" w:rsidRPr="005B3647" w14:paraId="7BCC6C34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5763A7" w14:textId="1E698A3F" w:rsidR="009A2BE8" w:rsidRPr="005B3647" w:rsidRDefault="009A2BE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B3647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5B3647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6531BF" w:rsidRPr="006531BF">
              <w:rPr>
                <w:b/>
                <w:bCs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56970CA1" w14:textId="6170F840" w:rsidR="009A2BE8" w:rsidRPr="005B3647" w:rsidRDefault="00874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59ED">
              <w:rPr>
                <w:b/>
                <w:sz w:val="20"/>
                <w:szCs w:val="20"/>
              </w:rPr>
              <w:t>Fragen verstehen und beantworten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| </w:t>
            </w:r>
            <w:r w:rsidR="0067518A">
              <w:rPr>
                <w:rFonts w:cstheme="minorHAnsi"/>
                <w:b/>
                <w:bCs/>
                <w:sz w:val="20"/>
                <w:szCs w:val="20"/>
              </w:rPr>
              <w:t>Fragen formulieren</w:t>
            </w:r>
            <w:r w:rsidR="009459E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1741" w:rsidRPr="005B3647" w14:paraId="11E98E7D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90646" w14:textId="39AE0135" w:rsidR="00DD1741" w:rsidRPr="005B3647" w:rsidRDefault="00B63C85" w:rsidP="00DD17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1./2.</w:t>
            </w:r>
          </w:p>
        </w:tc>
        <w:tc>
          <w:tcPr>
            <w:tcW w:w="8080" w:type="dxa"/>
            <w:shd w:val="clear" w:color="auto" w:fill="auto"/>
          </w:tcPr>
          <w:p w14:paraId="36F28BCA" w14:textId="437882D0" w:rsidR="00DD1741" w:rsidRPr="006531BF" w:rsidRDefault="006531BF" w:rsidP="006531BF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6531BF">
              <w:rPr>
                <w:sz w:val="20"/>
                <w:szCs w:val="20"/>
                <w:lang w:eastAsia="de-DE"/>
              </w:rPr>
              <w:t>Die LP hilft einzelnen SuS beim Finden und Notieren des korrekten Fragewortes.</w:t>
            </w:r>
          </w:p>
        </w:tc>
      </w:tr>
      <w:tr w:rsidR="006531BF" w:rsidRPr="007510A3" w14:paraId="245043D6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98050" w14:textId="7614EE79" w:rsidR="006531BF" w:rsidRDefault="006531BF" w:rsidP="00DD17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4./5.</w:t>
            </w:r>
          </w:p>
        </w:tc>
        <w:tc>
          <w:tcPr>
            <w:tcW w:w="8080" w:type="dxa"/>
            <w:shd w:val="clear" w:color="auto" w:fill="auto"/>
          </w:tcPr>
          <w:p w14:paraId="1C0D89B3" w14:textId="77777777" w:rsidR="006531BF" w:rsidRPr="006531BF" w:rsidRDefault="006531BF" w:rsidP="006531BF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6531BF">
              <w:rPr>
                <w:sz w:val="20"/>
                <w:szCs w:val="20"/>
                <w:lang w:eastAsia="de-DE"/>
              </w:rPr>
              <w:t>Die SuS erhalten von der LP als Hilfestellung folgende Strukturen:</w:t>
            </w:r>
          </w:p>
          <w:p w14:paraId="3C1C4A04" w14:textId="5772E753" w:rsidR="006531BF" w:rsidRPr="006531BF" w:rsidRDefault="006531BF" w:rsidP="006531BF">
            <w:pPr>
              <w:pStyle w:val="KeinLeerraum"/>
              <w:rPr>
                <w:sz w:val="22"/>
                <w:szCs w:val="22"/>
                <w:lang w:val="fr-CH" w:eastAsia="de-DE"/>
              </w:rPr>
            </w:pPr>
            <w:r w:rsidRPr="006531BF">
              <w:rPr>
                <w:rFonts w:ascii="Calibri" w:hAnsi="Calibri" w:cs="Calibri"/>
                <w:sz w:val="20"/>
                <w:szCs w:val="20"/>
                <w:lang w:val="en-US" w:eastAsia="de-DE"/>
              </w:rPr>
              <w:t>«À</w:t>
            </w:r>
            <w:r w:rsidRPr="006531BF">
              <w:rPr>
                <w:sz w:val="20"/>
                <w:szCs w:val="20"/>
                <w:lang w:val="fr-CH" w:eastAsia="de-DE"/>
              </w:rPr>
              <w:t xml:space="preserve"> mon avis…», «Je pense que…», «Je crois que…», «C’est peut-être…», «</w:t>
            </w:r>
            <w:r w:rsidRPr="006531BF">
              <w:rPr>
                <w:sz w:val="20"/>
                <w:szCs w:val="20"/>
                <w:lang w:val="en-US" w:eastAsia="de-DE"/>
              </w:rPr>
              <w:t xml:space="preserve">Je ne </w:t>
            </w:r>
            <w:proofErr w:type="spellStart"/>
            <w:r w:rsidRPr="006531BF">
              <w:rPr>
                <w:sz w:val="20"/>
                <w:szCs w:val="20"/>
                <w:lang w:val="en-US" w:eastAsia="de-DE"/>
              </w:rPr>
              <w:t>comprends</w:t>
            </w:r>
            <w:proofErr w:type="spellEnd"/>
            <w:r w:rsidRPr="006531BF">
              <w:rPr>
                <w:sz w:val="20"/>
                <w:szCs w:val="20"/>
                <w:lang w:val="en-US" w:eastAsia="de-DE"/>
              </w:rPr>
              <w:t xml:space="preserve"> pas».</w:t>
            </w:r>
          </w:p>
        </w:tc>
      </w:tr>
    </w:tbl>
    <w:p w14:paraId="7973EEBA" w14:textId="77777777" w:rsidR="00B63C85" w:rsidRPr="009459ED" w:rsidRDefault="00B63C85">
      <w:pPr>
        <w:rPr>
          <w:rFonts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99794E" w:rsidRPr="00B63C85" w14:paraId="592E42CC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247E531" w14:textId="32AB578F" w:rsidR="0099794E" w:rsidRPr="005B3647" w:rsidRDefault="0099794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B3647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5B3647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5B3647">
              <w:rPr>
                <w:b/>
                <w:bCs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0B305B61" w14:textId="5FF487A2" w:rsidR="0099794E" w:rsidRPr="009459ED" w:rsidRDefault="008748A1">
            <w:pPr>
              <w:rPr>
                <w:rFonts w:cstheme="minorHAnsi"/>
                <w:b/>
                <w:sz w:val="20"/>
                <w:szCs w:val="20"/>
              </w:rPr>
            </w:pPr>
            <w:r w:rsidRPr="009459ED">
              <w:rPr>
                <w:b/>
                <w:sz w:val="20"/>
                <w:szCs w:val="20"/>
              </w:rPr>
              <w:t>Fragen verstehen und beantworten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| </w:t>
            </w:r>
            <w:r w:rsidR="00B63C85" w:rsidRPr="009459ED">
              <w:rPr>
                <w:rFonts w:cstheme="minorHAnsi"/>
                <w:b/>
                <w:bCs/>
                <w:sz w:val="20"/>
                <w:szCs w:val="20"/>
              </w:rPr>
              <w:t xml:space="preserve">Fragen mit </w:t>
            </w:r>
            <w:proofErr w:type="spellStart"/>
            <w:r w:rsidR="00B63C85" w:rsidRPr="009459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quel</w:t>
            </w:r>
            <w:proofErr w:type="spellEnd"/>
            <w:r w:rsidR="00B63C85" w:rsidRPr="009459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, quelle, </w:t>
            </w:r>
            <w:proofErr w:type="spellStart"/>
            <w:r w:rsidR="00B63C85" w:rsidRPr="009459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quels</w:t>
            </w:r>
            <w:proofErr w:type="spellEnd"/>
            <w:r w:rsidR="00B63C85" w:rsidRPr="009459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63C85" w:rsidRPr="009459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quelles</w:t>
            </w:r>
            <w:proofErr w:type="spellEnd"/>
            <w:r w:rsidR="00A1342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13428" w:rsidRPr="0079710C">
              <w:rPr>
                <w:rFonts w:cstheme="minorHAnsi"/>
                <w:b/>
                <w:bCs/>
                <w:iCs/>
                <w:sz w:val="20"/>
                <w:szCs w:val="20"/>
              </w:rPr>
              <w:t>bilden</w:t>
            </w:r>
            <w:r w:rsidR="009459ED" w:rsidRPr="0079710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99794E" w:rsidRPr="005B3647" w14:paraId="3297660C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56C8A" w14:textId="3FED5EC3" w:rsidR="0099794E" w:rsidRPr="005B3647" w:rsidRDefault="006531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1./2./</w:t>
            </w:r>
            <w:r w:rsidR="00877B65" w:rsidRPr="005B364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56E1E191" w14:textId="34153136" w:rsidR="0099794E" w:rsidRPr="006531BF" w:rsidRDefault="006531BF" w:rsidP="006531BF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6531BF">
              <w:rPr>
                <w:sz w:val="20"/>
                <w:szCs w:val="20"/>
                <w:lang w:eastAsia="de-DE"/>
              </w:rPr>
              <w:t>Die LP unterstützt einzelne SuS beim Beantworten der beiden Fragen.</w:t>
            </w:r>
          </w:p>
        </w:tc>
      </w:tr>
      <w:tr w:rsidR="006531BF" w:rsidRPr="005B3647" w14:paraId="7285ADBD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829A3" w14:textId="48D41D00" w:rsidR="006531BF" w:rsidRDefault="006531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4BC22802" w14:textId="0C695A13" w:rsidR="006531BF" w:rsidRPr="006531BF" w:rsidRDefault="006531BF" w:rsidP="006531BF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6531BF">
              <w:rPr>
                <w:sz w:val="20"/>
                <w:szCs w:val="20"/>
                <w:lang w:eastAsia="de-DE"/>
              </w:rPr>
              <w:t>Die LP hilft einzelnen SuS bei der Formulierung der Sätze.</w:t>
            </w:r>
          </w:p>
        </w:tc>
      </w:tr>
      <w:tr w:rsidR="006531BF" w:rsidRPr="005B3647" w14:paraId="0BF6FF6E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3D55F" w14:textId="368958D3" w:rsidR="006531BF" w:rsidRDefault="006531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8./9.</w:t>
            </w:r>
          </w:p>
        </w:tc>
        <w:tc>
          <w:tcPr>
            <w:tcW w:w="8080" w:type="dxa"/>
            <w:shd w:val="clear" w:color="auto" w:fill="auto"/>
          </w:tcPr>
          <w:p w14:paraId="250D5808" w14:textId="4E21560B" w:rsidR="006531BF" w:rsidRPr="006531BF" w:rsidRDefault="006531BF" w:rsidP="006531BF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6531BF">
              <w:rPr>
                <w:sz w:val="20"/>
                <w:szCs w:val="20"/>
                <w:lang w:eastAsia="de-DE"/>
              </w:rPr>
              <w:t xml:space="preserve">Die LP hilft bei der Entscheidung, ob die korrekte </w:t>
            </w:r>
            <w:proofErr w:type="spellStart"/>
            <w:r w:rsidRPr="006531BF">
              <w:rPr>
                <w:i/>
                <w:iCs/>
                <w:sz w:val="20"/>
                <w:szCs w:val="20"/>
                <w:lang w:eastAsia="de-DE"/>
              </w:rPr>
              <w:t>quel</w:t>
            </w:r>
            <w:proofErr w:type="spellEnd"/>
            <w:r w:rsidRPr="006531BF">
              <w:rPr>
                <w:sz w:val="20"/>
                <w:szCs w:val="20"/>
                <w:lang w:eastAsia="de-DE"/>
              </w:rPr>
              <w:t>-Form verwendet wurde.</w:t>
            </w:r>
          </w:p>
        </w:tc>
      </w:tr>
    </w:tbl>
    <w:p w14:paraId="472ABB49" w14:textId="7DB77712" w:rsidR="00611E7E" w:rsidRPr="00762343" w:rsidRDefault="00611E7E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99794E" w:rsidRPr="00762343" w14:paraId="46BE6957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6B3977" w14:textId="50A3EE04" w:rsidR="0099794E" w:rsidRPr="00762343" w:rsidRDefault="0099794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62343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762343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762343">
              <w:rPr>
                <w:b/>
                <w:bCs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02886CB1" w14:textId="52705AEC" w:rsidR="0099794E" w:rsidRPr="00762343" w:rsidRDefault="00874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59ED">
              <w:rPr>
                <w:b/>
                <w:sz w:val="20"/>
                <w:szCs w:val="20"/>
              </w:rPr>
              <w:t>Fragen verstehen und beantworten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13428">
              <w:rPr>
                <w:b/>
                <w:bCs/>
                <w:sz w:val="20"/>
                <w:szCs w:val="20"/>
              </w:rPr>
              <w:t xml:space="preserve">| </w:t>
            </w:r>
            <w:r w:rsidR="00A13428" w:rsidRPr="009459ED">
              <w:rPr>
                <w:rFonts w:cstheme="minorHAnsi"/>
                <w:b/>
                <w:bCs/>
                <w:sz w:val="20"/>
                <w:szCs w:val="20"/>
              </w:rPr>
              <w:t xml:space="preserve">Fragen mit </w:t>
            </w:r>
            <w:proofErr w:type="spellStart"/>
            <w:r w:rsidR="00A13428" w:rsidRPr="009459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quel</w:t>
            </w:r>
            <w:proofErr w:type="spellEnd"/>
            <w:r w:rsidR="00A13428" w:rsidRPr="009459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, quelle, </w:t>
            </w:r>
            <w:proofErr w:type="spellStart"/>
            <w:r w:rsidR="00A13428" w:rsidRPr="009459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quels</w:t>
            </w:r>
            <w:proofErr w:type="spellEnd"/>
            <w:r w:rsidR="00A13428" w:rsidRPr="009459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13428" w:rsidRPr="009459E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quelles</w:t>
            </w:r>
            <w:proofErr w:type="spellEnd"/>
            <w:r w:rsidR="00A1342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13428" w:rsidRPr="0079710C">
              <w:rPr>
                <w:rFonts w:cstheme="minorHAnsi"/>
                <w:b/>
                <w:bCs/>
                <w:iCs/>
                <w:sz w:val="20"/>
                <w:szCs w:val="20"/>
              </w:rPr>
              <w:t>bilden</w:t>
            </w:r>
          </w:p>
        </w:tc>
      </w:tr>
      <w:tr w:rsidR="00183571" w:rsidRPr="006531BF" w14:paraId="4AE47720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FA70" w14:textId="40ACFFC1" w:rsidR="00183571" w:rsidRPr="004B422F" w:rsidRDefault="006531BF" w:rsidP="001835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1./</w:t>
            </w:r>
            <w:r w:rsidR="00183571" w:rsidRPr="004B422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3F235E46" w14:textId="63BD466A" w:rsidR="00183571" w:rsidRPr="006531BF" w:rsidRDefault="006531BF" w:rsidP="00183571">
            <w:pPr>
              <w:rPr>
                <w:rFonts w:cstheme="minorHAnsi"/>
                <w:sz w:val="20"/>
                <w:szCs w:val="20"/>
              </w:rPr>
            </w:pPr>
            <w:r w:rsidRPr="006531BF">
              <w:rPr>
                <w:sz w:val="20"/>
                <w:szCs w:val="20"/>
                <w:lang w:eastAsia="de-DE"/>
              </w:rPr>
              <w:t>Die LP hilft einzelnen SuS beim Notieren der korrekten Antworten.</w:t>
            </w:r>
          </w:p>
        </w:tc>
      </w:tr>
      <w:tr w:rsidR="00041271" w:rsidRPr="00762343" w14:paraId="08E35DA8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3875C" w14:textId="61718174" w:rsidR="00041271" w:rsidRPr="004B422F" w:rsidRDefault="00041271" w:rsidP="006531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63ECA784" w14:textId="0F1E5AD3" w:rsidR="00041271" w:rsidRPr="00041271" w:rsidRDefault="00041271" w:rsidP="006531BF">
            <w:pPr>
              <w:rPr>
                <w:sz w:val="20"/>
                <w:szCs w:val="20"/>
                <w:lang w:eastAsia="de-DE"/>
              </w:rPr>
            </w:pPr>
            <w:r w:rsidRPr="00041271">
              <w:rPr>
                <w:sz w:val="20"/>
                <w:szCs w:val="20"/>
                <w:lang w:eastAsia="de-DE"/>
              </w:rPr>
              <w:t>Die LP hilft einzelnen SuS bei der Formulierung der korrekten Fragestellung.</w:t>
            </w:r>
          </w:p>
        </w:tc>
      </w:tr>
      <w:tr w:rsidR="00241A31" w:rsidRPr="00762343" w14:paraId="53864309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8ECC7" w14:textId="2150279C" w:rsidR="00241A31" w:rsidRDefault="00241A31" w:rsidP="00241A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5./6.</w:t>
            </w:r>
          </w:p>
        </w:tc>
        <w:tc>
          <w:tcPr>
            <w:tcW w:w="8080" w:type="dxa"/>
            <w:shd w:val="clear" w:color="auto" w:fill="auto"/>
          </w:tcPr>
          <w:p w14:paraId="4FA04BBC" w14:textId="38B242A5" w:rsidR="00241A31" w:rsidRPr="00041271" w:rsidRDefault="00241A31" w:rsidP="00241A31">
            <w:pPr>
              <w:rPr>
                <w:sz w:val="20"/>
                <w:szCs w:val="20"/>
                <w:lang w:eastAsia="de-DE"/>
              </w:rPr>
            </w:pPr>
            <w:r w:rsidRPr="00041271">
              <w:rPr>
                <w:sz w:val="20"/>
                <w:szCs w:val="20"/>
                <w:lang w:eastAsia="de-DE"/>
              </w:rPr>
              <w:t>Die LP hilft einzelnen SuS bei der Formulierung der korrekten Fragestellung.</w:t>
            </w:r>
          </w:p>
        </w:tc>
      </w:tr>
    </w:tbl>
    <w:p w14:paraId="16D28178" w14:textId="77777777" w:rsidR="00AD1A98" w:rsidRPr="00153557" w:rsidRDefault="00AD1A98" w:rsidP="003F78EE">
      <w:pPr>
        <w:rPr>
          <w:rFonts w:cstheme="minorHAnsi"/>
          <w:sz w:val="20"/>
          <w:szCs w:val="20"/>
        </w:rPr>
      </w:pPr>
    </w:p>
    <w:sectPr w:rsidR="00AD1A98" w:rsidRPr="00153557" w:rsidSect="000B212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417" w:right="27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27A8" w14:textId="77777777" w:rsidR="00203E79" w:rsidRDefault="00203E79" w:rsidP="002C4DF2">
      <w:r>
        <w:separator/>
      </w:r>
    </w:p>
  </w:endnote>
  <w:endnote w:type="continuationSeparator" w:id="0">
    <w:p w14:paraId="1B2D0CAD" w14:textId="77777777" w:rsidR="00203E79" w:rsidRDefault="00203E79" w:rsidP="002C4DF2">
      <w:r>
        <w:continuationSeparator/>
      </w:r>
    </w:p>
  </w:endnote>
  <w:endnote w:type="continuationNotice" w:id="1">
    <w:p w14:paraId="43BF23EC" w14:textId="77777777" w:rsidR="00203E79" w:rsidRDefault="00203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7624" w14:textId="77777777" w:rsidR="007510A3" w:rsidRDefault="007510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53F2" w14:textId="6D22F12A" w:rsidR="002C4DF2" w:rsidRPr="007510A3" w:rsidRDefault="002C4DF2" w:rsidP="007510A3">
    <w:pPr>
      <w:rPr>
        <w:rFonts w:eastAsia="+mn-ea" w:cs="Arial"/>
        <w:color w:val="000000"/>
        <w:kern w:val="24"/>
        <w:sz w:val="14"/>
        <w:szCs w:val="14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58240" behindDoc="1" locked="0" layoutInCell="1" allowOverlap="1" wp14:anchorId="0CA6F032" wp14:editId="7B596C0D">
          <wp:simplePos x="0" y="0"/>
          <wp:positionH relativeFrom="column">
            <wp:posOffset>5297805</wp:posOffset>
          </wp:positionH>
          <wp:positionV relativeFrom="paragraph">
            <wp:posOffset>8255</wp:posOffset>
          </wp:positionV>
          <wp:extent cx="708025" cy="393065"/>
          <wp:effectExtent l="0" t="0" r="0" b="6985"/>
          <wp:wrapSquare wrapText="bothSides"/>
          <wp:docPr id="5" name="Grafik 5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52D">
      <w:rPr>
        <w:rFonts w:eastAsia="+mn-ea" w:cs="Arial"/>
        <w:color w:val="000000"/>
        <w:kern w:val="24"/>
        <w:sz w:val="16"/>
        <w:szCs w:val="16"/>
      </w:rPr>
      <w:t>© 202</w:t>
    </w:r>
    <w:r>
      <w:rPr>
        <w:rFonts w:eastAsia="+mn-ea" w:cs="Arial"/>
        <w:color w:val="000000"/>
        <w:kern w:val="24"/>
        <w:sz w:val="16"/>
        <w:szCs w:val="16"/>
      </w:rPr>
      <w:t>3</w:t>
    </w:r>
    <w:r w:rsidRPr="0017052D">
      <w:rPr>
        <w:rFonts w:eastAsia="+mn-ea" w:cs="Arial"/>
        <w:color w:val="000000"/>
        <w:kern w:val="24"/>
        <w:sz w:val="16"/>
        <w:szCs w:val="16"/>
      </w:rPr>
      <w:t xml:space="preserve"> Schulverlag </w:t>
    </w:r>
    <w:r>
      <w:rPr>
        <w:rFonts w:eastAsia="+mn-ea" w:cs="Arial"/>
        <w:color w:val="000000"/>
        <w:kern w:val="24"/>
        <w:sz w:val="16"/>
        <w:szCs w:val="16"/>
      </w:rPr>
      <w:t xml:space="preserve">plus </w:t>
    </w:r>
    <w:r w:rsidRPr="0017052D">
      <w:rPr>
        <w:rFonts w:eastAsia="+mn-ea" w:cs="Arial"/>
        <w:color w:val="000000"/>
        <w:kern w:val="24"/>
        <w:sz w:val="16"/>
        <w:szCs w:val="16"/>
      </w:rPr>
      <w:t>AG | Bestandteil von</w:t>
    </w:r>
    <w:r>
      <w:rPr>
        <w:rFonts w:eastAsia="+mn-ea" w:cs="Arial"/>
        <w:color w:val="000000"/>
        <w:kern w:val="24"/>
        <w:sz w:val="16"/>
        <w:szCs w:val="16"/>
      </w:rPr>
      <w:t xml:space="preserve"> Artikel </w:t>
    </w:r>
    <w:r w:rsidR="00AA55C5">
      <w:rPr>
        <w:rFonts w:eastAsia="+mn-ea" w:cs="Arial"/>
        <w:color w:val="000000"/>
        <w:kern w:val="24"/>
        <w:sz w:val="16"/>
        <w:szCs w:val="16"/>
      </w:rPr>
      <w:t>89477</w:t>
    </w:r>
    <w:r>
      <w:rPr>
        <w:rFonts w:eastAsia="+mn-ea" w:cs="Arial"/>
        <w:color w:val="000000"/>
        <w:kern w:val="24"/>
        <w:sz w:val="16"/>
        <w:szCs w:val="16"/>
      </w:rPr>
      <w:t xml:space="preserve"> MF </w:t>
    </w:r>
    <w:r w:rsidR="002C1EA3">
      <w:rPr>
        <w:rFonts w:eastAsia="+mn-ea" w:cs="Arial"/>
        <w:color w:val="000000"/>
        <w:kern w:val="24"/>
        <w:sz w:val="16"/>
        <w:szCs w:val="16"/>
      </w:rPr>
      <w:t>6</w:t>
    </w:r>
    <w:r>
      <w:rPr>
        <w:rFonts w:eastAsia="+mn-ea" w:cs="Arial"/>
        <w:color w:val="000000"/>
        <w:kern w:val="24"/>
        <w:sz w:val="16"/>
        <w:szCs w:val="16"/>
      </w:rPr>
      <w:t xml:space="preserve"> filRouge </w:t>
    </w:r>
    <w:r w:rsidRPr="0017052D">
      <w:rPr>
        <w:rFonts w:eastAsia="+mn-ea" w:cs="Arial"/>
        <w:color w:val="000000"/>
        <w:kern w:val="24"/>
        <w:sz w:val="16"/>
        <w:szCs w:val="16"/>
      </w:rPr>
      <w:t>| Version 1.0</w:t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  <w:t xml:space="preserve">       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begin"/>
    </w:r>
    <w:r w:rsidRPr="00FC2605">
      <w:rPr>
        <w:rFonts w:eastAsia="+mn-ea" w:cs="Arial"/>
        <w:color w:val="000000"/>
        <w:kern w:val="24"/>
        <w:sz w:val="16"/>
        <w:szCs w:val="16"/>
      </w:rPr>
      <w:instrText>PAGE   \* MERGEFORMAT</w:instrText>
    </w:r>
    <w:r w:rsidRPr="00FC2605">
      <w:rPr>
        <w:rFonts w:eastAsia="+mn-ea" w:cs="Arial"/>
        <w:color w:val="000000"/>
        <w:kern w:val="24"/>
        <w:sz w:val="16"/>
        <w:szCs w:val="16"/>
      </w:rPr>
      <w:fldChar w:fldCharType="separate"/>
    </w:r>
    <w:r>
      <w:rPr>
        <w:rFonts w:eastAsia="+mn-ea" w:cs="Arial"/>
        <w:color w:val="000000"/>
        <w:kern w:val="24"/>
        <w:sz w:val="16"/>
        <w:szCs w:val="16"/>
      </w:rPr>
      <w:t>2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end"/>
    </w:r>
    <w:r>
      <w:rPr>
        <w:rFonts w:eastAsia="+mn-ea" w:cs="Arial"/>
        <w:color w:val="000000"/>
        <w:kern w:val="24"/>
        <w:sz w:val="16"/>
        <w:szCs w:val="16"/>
      </w:rPr>
      <w:br/>
    </w:r>
    <w:r>
      <w:rPr>
        <w:rFonts w:eastAsia="+mn-ea" w:cs="Arial"/>
        <w:b/>
        <w:bCs/>
        <w:color w:val="000000"/>
        <w:kern w:val="24"/>
        <w:sz w:val="16"/>
        <w:szCs w:val="16"/>
      </w:rPr>
      <w:br/>
    </w:r>
    <w:r w:rsidRPr="0017052D">
      <w:rPr>
        <w:rFonts w:eastAsia="+mn-ea" w:cs="Arial"/>
        <w:color w:val="000000"/>
        <w:kern w:val="24"/>
        <w:sz w:val="14"/>
        <w:szCs w:val="14"/>
      </w:rPr>
      <w:t>Der Verlag übernimmt die inhaltliche und rechtliche Verantwortung für das Originaldokument,</w:t>
    </w:r>
    <w:r>
      <w:rPr>
        <w:rFonts w:eastAsia="+mn-ea" w:cs="Arial"/>
        <w:color w:val="000000"/>
        <w:kern w:val="24"/>
        <w:sz w:val="14"/>
        <w:szCs w:val="14"/>
      </w:rPr>
      <w:t xml:space="preserve"> </w:t>
    </w:r>
    <w:r w:rsidRPr="0017052D">
      <w:rPr>
        <w:rFonts w:eastAsia="+mn-ea" w:cs="Arial"/>
        <w:color w:val="000000"/>
        <w:kern w:val="24"/>
        <w:sz w:val="14"/>
        <w:szCs w:val="14"/>
      </w:rPr>
      <w:t>nicht aber für individuelle Anpassungen.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71EC" w14:textId="77777777" w:rsidR="007510A3" w:rsidRDefault="007510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2B73" w14:textId="77777777" w:rsidR="00203E79" w:rsidRDefault="00203E79" w:rsidP="002C4DF2">
      <w:r>
        <w:separator/>
      </w:r>
    </w:p>
  </w:footnote>
  <w:footnote w:type="continuationSeparator" w:id="0">
    <w:p w14:paraId="6A426396" w14:textId="77777777" w:rsidR="00203E79" w:rsidRDefault="00203E79" w:rsidP="002C4DF2">
      <w:r>
        <w:continuationSeparator/>
      </w:r>
    </w:p>
  </w:footnote>
  <w:footnote w:type="continuationNotice" w:id="1">
    <w:p w14:paraId="0604F1E1" w14:textId="77777777" w:rsidR="00203E79" w:rsidRDefault="00203E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3576" w14:textId="77777777" w:rsidR="007510A3" w:rsidRDefault="007510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52CE" w14:textId="77777777" w:rsidR="007510A3" w:rsidRDefault="007510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6AE7" w14:textId="77777777" w:rsidR="007510A3" w:rsidRDefault="007510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F40"/>
    <w:multiLevelType w:val="hybridMultilevel"/>
    <w:tmpl w:val="B68EECE0"/>
    <w:lvl w:ilvl="0" w:tplc="2A266D04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7E21DF"/>
    <w:multiLevelType w:val="hybridMultilevel"/>
    <w:tmpl w:val="CA08520C"/>
    <w:lvl w:ilvl="0" w:tplc="C56411C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02B4D"/>
    <w:multiLevelType w:val="hybridMultilevel"/>
    <w:tmpl w:val="B44446FE"/>
    <w:lvl w:ilvl="0" w:tplc="F42E0BFC">
      <w:numFmt w:val="bullet"/>
      <w:lvlText w:val="{"/>
      <w:lvlJc w:val="left"/>
      <w:pPr>
        <w:ind w:left="4755" w:hanging="360"/>
      </w:pPr>
      <w:rPr>
        <w:rFonts w:ascii="Wingdings 3" w:eastAsiaTheme="minorEastAsia" w:hAnsi="Wingdings 3" w:hint="default"/>
        <w:color w:val="70AD47" w:themeColor="accent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6822">
    <w:abstractNumId w:val="0"/>
  </w:num>
  <w:num w:numId="2" w16cid:durableId="613177818">
    <w:abstractNumId w:val="2"/>
  </w:num>
  <w:num w:numId="3" w16cid:durableId="793140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5D"/>
    <w:rsid w:val="00006B96"/>
    <w:rsid w:val="000160D4"/>
    <w:rsid w:val="0001794D"/>
    <w:rsid w:val="0002446B"/>
    <w:rsid w:val="00026B79"/>
    <w:rsid w:val="00033399"/>
    <w:rsid w:val="00033E68"/>
    <w:rsid w:val="00041271"/>
    <w:rsid w:val="000415FE"/>
    <w:rsid w:val="00050070"/>
    <w:rsid w:val="000517E5"/>
    <w:rsid w:val="00056CA9"/>
    <w:rsid w:val="00060B7B"/>
    <w:rsid w:val="00060EF9"/>
    <w:rsid w:val="000658B5"/>
    <w:rsid w:val="00071D22"/>
    <w:rsid w:val="000740FA"/>
    <w:rsid w:val="00076844"/>
    <w:rsid w:val="0008284F"/>
    <w:rsid w:val="00084523"/>
    <w:rsid w:val="00087C1D"/>
    <w:rsid w:val="00090F52"/>
    <w:rsid w:val="000A10DB"/>
    <w:rsid w:val="000A1B77"/>
    <w:rsid w:val="000A5ED1"/>
    <w:rsid w:val="000B212F"/>
    <w:rsid w:val="000B5C30"/>
    <w:rsid w:val="000B7420"/>
    <w:rsid w:val="000D59E2"/>
    <w:rsid w:val="000E1BC4"/>
    <w:rsid w:val="000E2B04"/>
    <w:rsid w:val="000F1AB3"/>
    <w:rsid w:val="000F40D8"/>
    <w:rsid w:val="000F5355"/>
    <w:rsid w:val="00100C81"/>
    <w:rsid w:val="00104487"/>
    <w:rsid w:val="001079E0"/>
    <w:rsid w:val="001100C6"/>
    <w:rsid w:val="00111C17"/>
    <w:rsid w:val="00123B26"/>
    <w:rsid w:val="00126E31"/>
    <w:rsid w:val="00126ED2"/>
    <w:rsid w:val="00127FBE"/>
    <w:rsid w:val="00140B8D"/>
    <w:rsid w:val="00141282"/>
    <w:rsid w:val="00142C55"/>
    <w:rsid w:val="0014702C"/>
    <w:rsid w:val="00150FD0"/>
    <w:rsid w:val="00153557"/>
    <w:rsid w:val="0016222C"/>
    <w:rsid w:val="00164991"/>
    <w:rsid w:val="00167943"/>
    <w:rsid w:val="001702DD"/>
    <w:rsid w:val="001714EF"/>
    <w:rsid w:val="0018224B"/>
    <w:rsid w:val="00183571"/>
    <w:rsid w:val="00187B12"/>
    <w:rsid w:val="001957FF"/>
    <w:rsid w:val="00195EB7"/>
    <w:rsid w:val="001963FE"/>
    <w:rsid w:val="001A1556"/>
    <w:rsid w:val="001A3522"/>
    <w:rsid w:val="001A58B5"/>
    <w:rsid w:val="001A5C8D"/>
    <w:rsid w:val="001A6714"/>
    <w:rsid w:val="001C6B6D"/>
    <w:rsid w:val="001D1199"/>
    <w:rsid w:val="001F03FE"/>
    <w:rsid w:val="001F1044"/>
    <w:rsid w:val="001F331A"/>
    <w:rsid w:val="001F42C1"/>
    <w:rsid w:val="001F7820"/>
    <w:rsid w:val="00201144"/>
    <w:rsid w:val="00203E79"/>
    <w:rsid w:val="00225FBC"/>
    <w:rsid w:val="002334CD"/>
    <w:rsid w:val="00234D48"/>
    <w:rsid w:val="00241468"/>
    <w:rsid w:val="002416C0"/>
    <w:rsid w:val="00241A31"/>
    <w:rsid w:val="0024707C"/>
    <w:rsid w:val="002524FB"/>
    <w:rsid w:val="00252B80"/>
    <w:rsid w:val="00253B26"/>
    <w:rsid w:val="00255BB5"/>
    <w:rsid w:val="002676D5"/>
    <w:rsid w:val="00272A18"/>
    <w:rsid w:val="00275175"/>
    <w:rsid w:val="00276FE3"/>
    <w:rsid w:val="00291A79"/>
    <w:rsid w:val="00296A0A"/>
    <w:rsid w:val="00297B0A"/>
    <w:rsid w:val="002A14CF"/>
    <w:rsid w:val="002A7223"/>
    <w:rsid w:val="002B0115"/>
    <w:rsid w:val="002C1111"/>
    <w:rsid w:val="002C1EA3"/>
    <w:rsid w:val="002C4DF2"/>
    <w:rsid w:val="002C505C"/>
    <w:rsid w:val="002D3410"/>
    <w:rsid w:val="002D7ED3"/>
    <w:rsid w:val="002E3E98"/>
    <w:rsid w:val="002E4FD9"/>
    <w:rsid w:val="002E7821"/>
    <w:rsid w:val="002F629A"/>
    <w:rsid w:val="002F7106"/>
    <w:rsid w:val="00300AB8"/>
    <w:rsid w:val="00303B41"/>
    <w:rsid w:val="00303E18"/>
    <w:rsid w:val="0031224D"/>
    <w:rsid w:val="00313C7D"/>
    <w:rsid w:val="00316A45"/>
    <w:rsid w:val="00322E2A"/>
    <w:rsid w:val="00323F42"/>
    <w:rsid w:val="0032742C"/>
    <w:rsid w:val="003279C6"/>
    <w:rsid w:val="003421CA"/>
    <w:rsid w:val="00344B22"/>
    <w:rsid w:val="00363601"/>
    <w:rsid w:val="00365DC9"/>
    <w:rsid w:val="0036738F"/>
    <w:rsid w:val="0037346F"/>
    <w:rsid w:val="00376E10"/>
    <w:rsid w:val="00385E30"/>
    <w:rsid w:val="00390095"/>
    <w:rsid w:val="003919C4"/>
    <w:rsid w:val="00394870"/>
    <w:rsid w:val="003A627C"/>
    <w:rsid w:val="003C4CB4"/>
    <w:rsid w:val="003E094D"/>
    <w:rsid w:val="003E142E"/>
    <w:rsid w:val="003E1F27"/>
    <w:rsid w:val="003E6267"/>
    <w:rsid w:val="003E6E6C"/>
    <w:rsid w:val="003F0BD3"/>
    <w:rsid w:val="003F7225"/>
    <w:rsid w:val="003F78EE"/>
    <w:rsid w:val="00402AE4"/>
    <w:rsid w:val="00402D99"/>
    <w:rsid w:val="00404B98"/>
    <w:rsid w:val="0040619C"/>
    <w:rsid w:val="004063E4"/>
    <w:rsid w:val="00411DEC"/>
    <w:rsid w:val="00421415"/>
    <w:rsid w:val="004478C1"/>
    <w:rsid w:val="00447A9C"/>
    <w:rsid w:val="00450AB7"/>
    <w:rsid w:val="004570A1"/>
    <w:rsid w:val="00460E96"/>
    <w:rsid w:val="00461431"/>
    <w:rsid w:val="00461E9D"/>
    <w:rsid w:val="004626CB"/>
    <w:rsid w:val="00466720"/>
    <w:rsid w:val="0047199E"/>
    <w:rsid w:val="00473E4C"/>
    <w:rsid w:val="004810D2"/>
    <w:rsid w:val="00486A25"/>
    <w:rsid w:val="00486EEC"/>
    <w:rsid w:val="0049532A"/>
    <w:rsid w:val="004A0124"/>
    <w:rsid w:val="004B1F35"/>
    <w:rsid w:val="004B2423"/>
    <w:rsid w:val="004B3251"/>
    <w:rsid w:val="004B422F"/>
    <w:rsid w:val="004B525B"/>
    <w:rsid w:val="004C191E"/>
    <w:rsid w:val="004C2D9E"/>
    <w:rsid w:val="004C5D07"/>
    <w:rsid w:val="004C6B68"/>
    <w:rsid w:val="004E533F"/>
    <w:rsid w:val="004F03EA"/>
    <w:rsid w:val="004F3B4A"/>
    <w:rsid w:val="005128A5"/>
    <w:rsid w:val="00513FAB"/>
    <w:rsid w:val="005155DC"/>
    <w:rsid w:val="005157CE"/>
    <w:rsid w:val="00517668"/>
    <w:rsid w:val="005233DA"/>
    <w:rsid w:val="00534A94"/>
    <w:rsid w:val="005464CA"/>
    <w:rsid w:val="00550700"/>
    <w:rsid w:val="00552332"/>
    <w:rsid w:val="00552A9F"/>
    <w:rsid w:val="0055525F"/>
    <w:rsid w:val="00564B1B"/>
    <w:rsid w:val="00570BDD"/>
    <w:rsid w:val="0057377F"/>
    <w:rsid w:val="00574F9A"/>
    <w:rsid w:val="00575536"/>
    <w:rsid w:val="00580819"/>
    <w:rsid w:val="00583BB6"/>
    <w:rsid w:val="00593D3A"/>
    <w:rsid w:val="0059796A"/>
    <w:rsid w:val="00597DBB"/>
    <w:rsid w:val="005A3A60"/>
    <w:rsid w:val="005A6D04"/>
    <w:rsid w:val="005B31C1"/>
    <w:rsid w:val="005B3647"/>
    <w:rsid w:val="005B5A65"/>
    <w:rsid w:val="005B77B1"/>
    <w:rsid w:val="005B7BCB"/>
    <w:rsid w:val="005C5DEE"/>
    <w:rsid w:val="005C747B"/>
    <w:rsid w:val="005D7728"/>
    <w:rsid w:val="005E3B53"/>
    <w:rsid w:val="005E6C6E"/>
    <w:rsid w:val="005F43DA"/>
    <w:rsid w:val="005F4E91"/>
    <w:rsid w:val="005F6202"/>
    <w:rsid w:val="0060451F"/>
    <w:rsid w:val="00611E7E"/>
    <w:rsid w:val="006151E7"/>
    <w:rsid w:val="0061764C"/>
    <w:rsid w:val="00626DB0"/>
    <w:rsid w:val="00626E62"/>
    <w:rsid w:val="00630EB9"/>
    <w:rsid w:val="0063517C"/>
    <w:rsid w:val="006442E4"/>
    <w:rsid w:val="0064468A"/>
    <w:rsid w:val="0064566A"/>
    <w:rsid w:val="00646919"/>
    <w:rsid w:val="00646A7C"/>
    <w:rsid w:val="006521CF"/>
    <w:rsid w:val="006531BF"/>
    <w:rsid w:val="00653A36"/>
    <w:rsid w:val="00654B78"/>
    <w:rsid w:val="00663F7A"/>
    <w:rsid w:val="00666BB2"/>
    <w:rsid w:val="00671B20"/>
    <w:rsid w:val="00673A67"/>
    <w:rsid w:val="006741AC"/>
    <w:rsid w:val="0067518A"/>
    <w:rsid w:val="006835CD"/>
    <w:rsid w:val="006851D0"/>
    <w:rsid w:val="00691CC9"/>
    <w:rsid w:val="00692819"/>
    <w:rsid w:val="0069597A"/>
    <w:rsid w:val="006961AC"/>
    <w:rsid w:val="006962EC"/>
    <w:rsid w:val="006A08C2"/>
    <w:rsid w:val="006A25D1"/>
    <w:rsid w:val="006A282C"/>
    <w:rsid w:val="006A37E3"/>
    <w:rsid w:val="006B3F41"/>
    <w:rsid w:val="006D4E6A"/>
    <w:rsid w:val="006E0241"/>
    <w:rsid w:val="006E0ACD"/>
    <w:rsid w:val="006F35AA"/>
    <w:rsid w:val="006F3615"/>
    <w:rsid w:val="00701ACE"/>
    <w:rsid w:val="00704DE9"/>
    <w:rsid w:val="0071562A"/>
    <w:rsid w:val="0071688E"/>
    <w:rsid w:val="00721153"/>
    <w:rsid w:val="007237C1"/>
    <w:rsid w:val="00726142"/>
    <w:rsid w:val="00727358"/>
    <w:rsid w:val="00727F34"/>
    <w:rsid w:val="007325EA"/>
    <w:rsid w:val="0073602D"/>
    <w:rsid w:val="0074187B"/>
    <w:rsid w:val="00741B23"/>
    <w:rsid w:val="00750ED4"/>
    <w:rsid w:val="007510A3"/>
    <w:rsid w:val="007552E0"/>
    <w:rsid w:val="00761254"/>
    <w:rsid w:val="00762343"/>
    <w:rsid w:val="0076412D"/>
    <w:rsid w:val="0076783F"/>
    <w:rsid w:val="007707C1"/>
    <w:rsid w:val="0077677C"/>
    <w:rsid w:val="00780F6A"/>
    <w:rsid w:val="00792473"/>
    <w:rsid w:val="0079710C"/>
    <w:rsid w:val="00797EDF"/>
    <w:rsid w:val="007A5EEA"/>
    <w:rsid w:val="007B231F"/>
    <w:rsid w:val="007B2F11"/>
    <w:rsid w:val="007B70CA"/>
    <w:rsid w:val="007C133D"/>
    <w:rsid w:val="007C6E19"/>
    <w:rsid w:val="007C7513"/>
    <w:rsid w:val="007E0536"/>
    <w:rsid w:val="007E4690"/>
    <w:rsid w:val="007E6473"/>
    <w:rsid w:val="007E7E42"/>
    <w:rsid w:val="007F1609"/>
    <w:rsid w:val="007F58A8"/>
    <w:rsid w:val="007F5A15"/>
    <w:rsid w:val="007F6C5D"/>
    <w:rsid w:val="0080228A"/>
    <w:rsid w:val="00807373"/>
    <w:rsid w:val="008104C2"/>
    <w:rsid w:val="008161C0"/>
    <w:rsid w:val="00816554"/>
    <w:rsid w:val="00817C5D"/>
    <w:rsid w:val="008227B8"/>
    <w:rsid w:val="00822BAC"/>
    <w:rsid w:val="00825799"/>
    <w:rsid w:val="00831F4F"/>
    <w:rsid w:val="00835C7B"/>
    <w:rsid w:val="00844900"/>
    <w:rsid w:val="00847426"/>
    <w:rsid w:val="00847FDE"/>
    <w:rsid w:val="008530BF"/>
    <w:rsid w:val="00856DCA"/>
    <w:rsid w:val="008659A6"/>
    <w:rsid w:val="0087115D"/>
    <w:rsid w:val="008748A1"/>
    <w:rsid w:val="00875DF0"/>
    <w:rsid w:val="00877B65"/>
    <w:rsid w:val="0088524D"/>
    <w:rsid w:val="00896456"/>
    <w:rsid w:val="008A78BF"/>
    <w:rsid w:val="008B320B"/>
    <w:rsid w:val="008B454F"/>
    <w:rsid w:val="008B57CC"/>
    <w:rsid w:val="008B7787"/>
    <w:rsid w:val="008C0C67"/>
    <w:rsid w:val="008C2700"/>
    <w:rsid w:val="008C48AC"/>
    <w:rsid w:val="008C7831"/>
    <w:rsid w:val="008D150B"/>
    <w:rsid w:val="008D2B36"/>
    <w:rsid w:val="008D7F34"/>
    <w:rsid w:val="008F3725"/>
    <w:rsid w:val="0090005C"/>
    <w:rsid w:val="00901497"/>
    <w:rsid w:val="00904938"/>
    <w:rsid w:val="009076A7"/>
    <w:rsid w:val="009127E3"/>
    <w:rsid w:val="0091333A"/>
    <w:rsid w:val="00922024"/>
    <w:rsid w:val="00922195"/>
    <w:rsid w:val="00925D61"/>
    <w:rsid w:val="0093385A"/>
    <w:rsid w:val="00941D33"/>
    <w:rsid w:val="009459ED"/>
    <w:rsid w:val="0095020F"/>
    <w:rsid w:val="00951A7A"/>
    <w:rsid w:val="00954210"/>
    <w:rsid w:val="009559F3"/>
    <w:rsid w:val="00960C34"/>
    <w:rsid w:val="00963017"/>
    <w:rsid w:val="00974B3B"/>
    <w:rsid w:val="0097540B"/>
    <w:rsid w:val="00991A07"/>
    <w:rsid w:val="0099794E"/>
    <w:rsid w:val="009A128A"/>
    <w:rsid w:val="009A2BE8"/>
    <w:rsid w:val="009A2D81"/>
    <w:rsid w:val="009A6229"/>
    <w:rsid w:val="009A626B"/>
    <w:rsid w:val="009B32E2"/>
    <w:rsid w:val="009B4C6D"/>
    <w:rsid w:val="009B782B"/>
    <w:rsid w:val="009C6355"/>
    <w:rsid w:val="009C747B"/>
    <w:rsid w:val="009D5A07"/>
    <w:rsid w:val="009E1E58"/>
    <w:rsid w:val="009E2CD4"/>
    <w:rsid w:val="009E517E"/>
    <w:rsid w:val="009E5A20"/>
    <w:rsid w:val="009F08CA"/>
    <w:rsid w:val="009F4851"/>
    <w:rsid w:val="00A01CD8"/>
    <w:rsid w:val="00A12D60"/>
    <w:rsid w:val="00A12EEC"/>
    <w:rsid w:val="00A13428"/>
    <w:rsid w:val="00A14B10"/>
    <w:rsid w:val="00A206E8"/>
    <w:rsid w:val="00A21258"/>
    <w:rsid w:val="00A21600"/>
    <w:rsid w:val="00A22526"/>
    <w:rsid w:val="00A240C4"/>
    <w:rsid w:val="00A32261"/>
    <w:rsid w:val="00A34273"/>
    <w:rsid w:val="00A36761"/>
    <w:rsid w:val="00A42B80"/>
    <w:rsid w:val="00A461D5"/>
    <w:rsid w:val="00A53F62"/>
    <w:rsid w:val="00A554ED"/>
    <w:rsid w:val="00A61EE3"/>
    <w:rsid w:val="00A66564"/>
    <w:rsid w:val="00A706D4"/>
    <w:rsid w:val="00A76AAE"/>
    <w:rsid w:val="00A80891"/>
    <w:rsid w:val="00A80943"/>
    <w:rsid w:val="00A925D6"/>
    <w:rsid w:val="00A95AF8"/>
    <w:rsid w:val="00AA55C5"/>
    <w:rsid w:val="00AA6971"/>
    <w:rsid w:val="00AA797C"/>
    <w:rsid w:val="00AB1891"/>
    <w:rsid w:val="00AB5AC0"/>
    <w:rsid w:val="00AC4532"/>
    <w:rsid w:val="00AC5D2B"/>
    <w:rsid w:val="00AD1A98"/>
    <w:rsid w:val="00AD55EF"/>
    <w:rsid w:val="00B0760C"/>
    <w:rsid w:val="00B10795"/>
    <w:rsid w:val="00B1793F"/>
    <w:rsid w:val="00B230DA"/>
    <w:rsid w:val="00B23C72"/>
    <w:rsid w:val="00B275F4"/>
    <w:rsid w:val="00B30B53"/>
    <w:rsid w:val="00B33A1A"/>
    <w:rsid w:val="00B439F6"/>
    <w:rsid w:val="00B54E6F"/>
    <w:rsid w:val="00B63C85"/>
    <w:rsid w:val="00B71EF8"/>
    <w:rsid w:val="00B73D9F"/>
    <w:rsid w:val="00B87219"/>
    <w:rsid w:val="00B95A5C"/>
    <w:rsid w:val="00BB2EFC"/>
    <w:rsid w:val="00BC35C6"/>
    <w:rsid w:val="00BC43BD"/>
    <w:rsid w:val="00BC5F32"/>
    <w:rsid w:val="00BC70D3"/>
    <w:rsid w:val="00BD7889"/>
    <w:rsid w:val="00BE07DE"/>
    <w:rsid w:val="00BE3401"/>
    <w:rsid w:val="00BF4A7B"/>
    <w:rsid w:val="00C00C84"/>
    <w:rsid w:val="00C00E9B"/>
    <w:rsid w:val="00C0132B"/>
    <w:rsid w:val="00C07897"/>
    <w:rsid w:val="00C102C7"/>
    <w:rsid w:val="00C15A9F"/>
    <w:rsid w:val="00C15FC8"/>
    <w:rsid w:val="00C17159"/>
    <w:rsid w:val="00C3022C"/>
    <w:rsid w:val="00C3089E"/>
    <w:rsid w:val="00C31651"/>
    <w:rsid w:val="00C345D7"/>
    <w:rsid w:val="00C419CF"/>
    <w:rsid w:val="00C4303F"/>
    <w:rsid w:val="00C467CE"/>
    <w:rsid w:val="00C46D73"/>
    <w:rsid w:val="00C51A49"/>
    <w:rsid w:val="00C52A88"/>
    <w:rsid w:val="00C5563E"/>
    <w:rsid w:val="00C63E57"/>
    <w:rsid w:val="00C76357"/>
    <w:rsid w:val="00C76658"/>
    <w:rsid w:val="00C87856"/>
    <w:rsid w:val="00C9288C"/>
    <w:rsid w:val="00CA29D4"/>
    <w:rsid w:val="00CA3966"/>
    <w:rsid w:val="00CD313E"/>
    <w:rsid w:val="00CD67E8"/>
    <w:rsid w:val="00CE1FA1"/>
    <w:rsid w:val="00CF4150"/>
    <w:rsid w:val="00D00A52"/>
    <w:rsid w:val="00D02263"/>
    <w:rsid w:val="00D12BB6"/>
    <w:rsid w:val="00D21A08"/>
    <w:rsid w:val="00D22BE1"/>
    <w:rsid w:val="00D239A7"/>
    <w:rsid w:val="00D2458E"/>
    <w:rsid w:val="00D249FF"/>
    <w:rsid w:val="00D25EF6"/>
    <w:rsid w:val="00D34E77"/>
    <w:rsid w:val="00D51371"/>
    <w:rsid w:val="00D513BA"/>
    <w:rsid w:val="00D54562"/>
    <w:rsid w:val="00D74646"/>
    <w:rsid w:val="00D8378F"/>
    <w:rsid w:val="00D917CD"/>
    <w:rsid w:val="00D97AC9"/>
    <w:rsid w:val="00DB2BAB"/>
    <w:rsid w:val="00DB362A"/>
    <w:rsid w:val="00DB6014"/>
    <w:rsid w:val="00DB7522"/>
    <w:rsid w:val="00DC1D81"/>
    <w:rsid w:val="00DC3176"/>
    <w:rsid w:val="00DC5C9D"/>
    <w:rsid w:val="00DD0459"/>
    <w:rsid w:val="00DD1741"/>
    <w:rsid w:val="00DD18E5"/>
    <w:rsid w:val="00DD48DD"/>
    <w:rsid w:val="00DD52DD"/>
    <w:rsid w:val="00DD5518"/>
    <w:rsid w:val="00DD68AF"/>
    <w:rsid w:val="00DE12CC"/>
    <w:rsid w:val="00DE1396"/>
    <w:rsid w:val="00DE1F22"/>
    <w:rsid w:val="00DF1E49"/>
    <w:rsid w:val="00DF1EED"/>
    <w:rsid w:val="00DF34F0"/>
    <w:rsid w:val="00DF7C06"/>
    <w:rsid w:val="00E06218"/>
    <w:rsid w:val="00E14AD1"/>
    <w:rsid w:val="00E32867"/>
    <w:rsid w:val="00E33BB1"/>
    <w:rsid w:val="00E3563D"/>
    <w:rsid w:val="00E41EDA"/>
    <w:rsid w:val="00E42313"/>
    <w:rsid w:val="00E50433"/>
    <w:rsid w:val="00E50625"/>
    <w:rsid w:val="00E523EC"/>
    <w:rsid w:val="00E573E2"/>
    <w:rsid w:val="00E7278F"/>
    <w:rsid w:val="00E81594"/>
    <w:rsid w:val="00EA277B"/>
    <w:rsid w:val="00EA35D8"/>
    <w:rsid w:val="00EA3FAD"/>
    <w:rsid w:val="00EA441E"/>
    <w:rsid w:val="00EB43C4"/>
    <w:rsid w:val="00ED0520"/>
    <w:rsid w:val="00EE7654"/>
    <w:rsid w:val="00EF1C57"/>
    <w:rsid w:val="00F05649"/>
    <w:rsid w:val="00F2349F"/>
    <w:rsid w:val="00F2412E"/>
    <w:rsid w:val="00F24937"/>
    <w:rsid w:val="00F2585D"/>
    <w:rsid w:val="00F25AAF"/>
    <w:rsid w:val="00F305AC"/>
    <w:rsid w:val="00F30D60"/>
    <w:rsid w:val="00F34A69"/>
    <w:rsid w:val="00F37C10"/>
    <w:rsid w:val="00F40D3C"/>
    <w:rsid w:val="00F45C74"/>
    <w:rsid w:val="00F47E85"/>
    <w:rsid w:val="00F5440C"/>
    <w:rsid w:val="00F6207A"/>
    <w:rsid w:val="00F63795"/>
    <w:rsid w:val="00F64761"/>
    <w:rsid w:val="00F657A0"/>
    <w:rsid w:val="00F73DA0"/>
    <w:rsid w:val="00F764CB"/>
    <w:rsid w:val="00F77973"/>
    <w:rsid w:val="00F85052"/>
    <w:rsid w:val="00F8592A"/>
    <w:rsid w:val="00F9554F"/>
    <w:rsid w:val="00FA231F"/>
    <w:rsid w:val="00FB3822"/>
    <w:rsid w:val="00FC68E3"/>
    <w:rsid w:val="00FD13DB"/>
    <w:rsid w:val="00FD3084"/>
    <w:rsid w:val="00FE4A19"/>
    <w:rsid w:val="00FE64B1"/>
    <w:rsid w:val="00FF37E7"/>
    <w:rsid w:val="00FF7263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16262"/>
  <w15:chartTrackingRefBased/>
  <w15:docId w15:val="{666F3BC4-78EC-DA41-A982-855ADE29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F6C5D"/>
    <w:rPr>
      <w:rFonts w:eastAsiaTheme="minorEastAsia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7F6C5D"/>
  </w:style>
  <w:style w:type="table" w:styleId="Tabellenraster">
    <w:name w:val="Table Grid"/>
    <w:basedOn w:val="NormaleTabelle"/>
    <w:uiPriority w:val="39"/>
    <w:rsid w:val="0092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5DC"/>
    <w:pPr>
      <w:ind w:left="720"/>
      <w:contextualSpacing/>
    </w:pPr>
  </w:style>
  <w:style w:type="paragraph" w:styleId="KeinLeerraum">
    <w:name w:val="No Spacing"/>
    <w:uiPriority w:val="1"/>
    <w:qFormat/>
    <w:rsid w:val="000B212F"/>
    <w:rPr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C4D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DF2"/>
    <w:rPr>
      <w:rFonts w:eastAsiaTheme="minorEastAsia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C4D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DF2"/>
    <w:rPr>
      <w:rFonts w:eastAsiaTheme="minorEastAsi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8A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8A8"/>
    <w:rPr>
      <w:rFonts w:ascii="Times New Roman" w:eastAsiaTheme="minorEastAsia" w:hAnsi="Times New Roman" w:cs="Times New Roman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3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33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3399"/>
    <w:rPr>
      <w:rFonts w:eastAsiaTheme="minorEastAsia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3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399"/>
    <w:rPr>
      <w:rFonts w:eastAsiaTheme="minorEastAsia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79710C"/>
    <w:rPr>
      <w:rFonts w:eastAsiaTheme="minorEastAsi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E29130A91164EBAEBBE2AB1E00588" ma:contentTypeVersion="17" ma:contentTypeDescription="Ein neues Dokument erstellen." ma:contentTypeScope="" ma:versionID="7e017c616b1dd8086484a952f00cedf0">
  <xsd:schema xmlns:xsd="http://www.w3.org/2001/XMLSchema" xmlns:xs="http://www.w3.org/2001/XMLSchema" xmlns:p="http://schemas.microsoft.com/office/2006/metadata/properties" xmlns:ns2="002acded-f67d-4a6d-98b2-d07ce1e84517" xmlns:ns3="bfab6c44-9298-4ec1-8318-2232d051bf80" targetNamespace="http://schemas.microsoft.com/office/2006/metadata/properties" ma:root="true" ma:fieldsID="1cbedb2c57614e9fb318f4283ce91c36" ns2:_="" ns3:_="">
    <xsd:import namespace="002acded-f67d-4a6d-98b2-d07ce1e84517"/>
    <xsd:import namespace="bfab6c44-9298-4ec1-8318-2232d051b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acded-f67d-4a6d-98b2-d07ce1e84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bd0b662-4f41-41cd-922b-c5cf9e325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6c44-9298-4ec1-8318-2232d051b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34ad0e1-6a0f-4464-816e-ac0bf791ae8a}" ma:internalName="TaxCatchAll" ma:showField="CatchAllData" ma:web="bfab6c44-9298-4ec1-8318-2232d051b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acded-f67d-4a6d-98b2-d07ce1e84517">
      <Terms xmlns="http://schemas.microsoft.com/office/infopath/2007/PartnerControls"/>
    </lcf76f155ced4ddcb4097134ff3c332f>
    <TaxCatchAll xmlns="bfab6c44-9298-4ec1-8318-2232d051bf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FC2E26-31BE-4E59-B157-7071FAF58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D4402-7010-4AF6-9AAB-081AD7C53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acded-f67d-4a6d-98b2-d07ce1e84517"/>
    <ds:schemaRef ds:uri="bfab6c44-9298-4ec1-8318-2232d051b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D7D1D-8DE1-4BC9-B6C9-BA33A3BCD1C5}">
  <ds:schemaRefs>
    <ds:schemaRef ds:uri="http://schemas.microsoft.com/office/2006/metadata/properties"/>
    <ds:schemaRef ds:uri="http://schemas.microsoft.com/office/infopath/2007/PartnerControls"/>
    <ds:schemaRef ds:uri="002acded-f67d-4a6d-98b2-d07ce1e84517"/>
    <ds:schemaRef ds:uri="bfab6c44-9298-4ec1-8318-2232d051bf80"/>
  </ds:schemaRefs>
</ds:datastoreItem>
</file>

<file path=customXml/itemProps4.xml><?xml version="1.0" encoding="utf-8"?>
<ds:datastoreItem xmlns:ds="http://schemas.openxmlformats.org/officeDocument/2006/customXml" ds:itemID="{BC666E0F-D028-E24A-B211-801C8DE3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Patrizia</dc:creator>
  <cp:keywords/>
  <dc:description/>
  <cp:lastModifiedBy>Rähm Gerber Jacqueline</cp:lastModifiedBy>
  <cp:revision>6</cp:revision>
  <cp:lastPrinted>2023-06-23T13:29:00Z</cp:lastPrinted>
  <dcterms:created xsi:type="dcterms:W3CDTF">2023-06-28T20:26:00Z</dcterms:created>
  <dcterms:modified xsi:type="dcterms:W3CDTF">2023-07-03T10:11:00Z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0x01010035AE29130A91164EBAEBBE2AB1E00588</vt:lpwstr>
  </property>
  <property fmtid="{D5CDD505-2E9C-101B-9397-08002B2CF9AE}" pid="3" name="MediaServiceImageTags">
    <vt:lpwstr/>
  </property>
</Properties>
</file>